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CDF" w:rsidRDefault="0073464C">
      <w:pPr>
        <w:pStyle w:val="1"/>
        <w:rPr>
          <w:lang w:val="en-US"/>
        </w:rPr>
      </w:pPr>
      <w:r>
        <w:rPr>
          <w:lang w:val="en-US"/>
        </w:rPr>
        <w:t>0</w:t>
      </w:r>
    </w:p>
    <w:p w:rsidR="0073464C" w:rsidRDefault="0073464C" w:rsidP="0073464C">
      <w:pPr>
        <w:rPr>
          <w:lang w:val="en-US"/>
        </w:rPr>
      </w:pPr>
    </w:p>
    <w:p w:rsidR="0073464C" w:rsidRPr="0073464C" w:rsidRDefault="0073464C" w:rsidP="0073464C">
      <w:pPr>
        <w:rPr>
          <w:lang w:val="en-US"/>
        </w:rPr>
      </w:pPr>
      <w:r>
        <w:rPr>
          <w:lang w:val="en-US"/>
        </w:rPr>
        <w:t>.0</w:t>
      </w:r>
    </w:p>
    <w:p w:rsidR="007C415D" w:rsidRDefault="007C415D" w:rsidP="00FE0DA3">
      <w:pPr>
        <w:pStyle w:val="1"/>
        <w:rPr>
          <w:b w:val="0"/>
          <w:bCs w:val="0"/>
        </w:rPr>
      </w:pPr>
      <w:r>
        <w:t xml:space="preserve">    </w:t>
      </w:r>
      <w:r w:rsidR="005734D0" w:rsidRPr="005734D0">
        <w:t xml:space="preserve">                                                                        </w:t>
      </w:r>
      <w:r w:rsidR="005734D0">
        <w:t xml:space="preserve">                  </w:t>
      </w:r>
      <w:r w:rsidR="00FE0DA3">
        <w:t xml:space="preserve">  </w:t>
      </w:r>
      <w:r w:rsidR="005734D0" w:rsidRPr="005734D0">
        <w:t xml:space="preserve"> </w:t>
      </w:r>
      <w:r>
        <w:t>“ЗАТВЕРДЖЕНО”</w:t>
      </w:r>
    </w:p>
    <w:p w:rsidR="00CC5CDF" w:rsidRPr="0073464C" w:rsidRDefault="007C415D">
      <w:pPr>
        <w:rPr>
          <w:b/>
          <w:bCs/>
          <w:sz w:val="26"/>
          <w:szCs w:val="26"/>
          <w:lang w:val="uk-UA"/>
        </w:rPr>
      </w:pPr>
      <w:r>
        <w:rPr>
          <w:b/>
          <w:bCs/>
          <w:lang w:val="uk-UA"/>
        </w:rPr>
        <w:t xml:space="preserve">                                                                    </w:t>
      </w:r>
      <w:r w:rsidR="005734D0">
        <w:rPr>
          <w:b/>
          <w:bCs/>
          <w:lang w:val="uk-UA"/>
        </w:rPr>
        <w:t xml:space="preserve">                    </w:t>
      </w:r>
      <w:r w:rsidR="005734D0" w:rsidRPr="005734D0">
        <w:rPr>
          <w:b/>
          <w:bCs/>
          <w:sz w:val="26"/>
          <w:szCs w:val="26"/>
          <w:lang w:val="uk-UA"/>
        </w:rPr>
        <w:t>Рішення</w:t>
      </w:r>
      <w:r w:rsidRPr="005734D0">
        <w:rPr>
          <w:b/>
          <w:bCs/>
          <w:sz w:val="26"/>
          <w:szCs w:val="26"/>
          <w:lang w:val="uk-UA"/>
        </w:rPr>
        <w:t xml:space="preserve"> сесії </w:t>
      </w:r>
      <w:r w:rsidR="002B6D30" w:rsidRPr="005734D0">
        <w:rPr>
          <w:b/>
          <w:bCs/>
          <w:sz w:val="26"/>
          <w:szCs w:val="26"/>
          <w:lang w:val="uk-UA"/>
        </w:rPr>
        <w:t>міської</w:t>
      </w:r>
      <w:r w:rsidR="00CC5CDF" w:rsidRPr="005734D0">
        <w:rPr>
          <w:b/>
          <w:bCs/>
          <w:sz w:val="26"/>
          <w:szCs w:val="26"/>
          <w:lang w:val="uk-UA"/>
        </w:rPr>
        <w:t xml:space="preserve"> ради</w:t>
      </w:r>
    </w:p>
    <w:p w:rsidR="005734D0" w:rsidRPr="005734D0" w:rsidRDefault="005734D0">
      <w:pPr>
        <w:rPr>
          <w:b/>
          <w:bCs/>
          <w:sz w:val="26"/>
          <w:szCs w:val="26"/>
          <w:lang w:val="uk-UA"/>
        </w:rPr>
      </w:pPr>
      <w:r>
        <w:rPr>
          <w:b/>
          <w:bCs/>
          <w:sz w:val="26"/>
          <w:szCs w:val="26"/>
          <w:lang w:val="uk-UA"/>
        </w:rPr>
        <w:t xml:space="preserve">                                                                                 </w:t>
      </w:r>
      <w:r w:rsidRPr="0073464C">
        <w:rPr>
          <w:b/>
          <w:bCs/>
          <w:sz w:val="26"/>
          <w:szCs w:val="26"/>
          <w:lang w:val="uk-UA"/>
        </w:rPr>
        <w:t xml:space="preserve">Львівської </w:t>
      </w:r>
      <w:r>
        <w:rPr>
          <w:b/>
          <w:bCs/>
          <w:sz w:val="26"/>
          <w:szCs w:val="26"/>
          <w:lang w:val="uk-UA"/>
        </w:rPr>
        <w:t>області</w:t>
      </w:r>
    </w:p>
    <w:p w:rsidR="007C415D" w:rsidRPr="005734D0" w:rsidRDefault="005734D0">
      <w:pPr>
        <w:rPr>
          <w:b/>
          <w:bCs/>
          <w:sz w:val="26"/>
          <w:szCs w:val="26"/>
          <w:lang w:val="uk-UA"/>
        </w:rPr>
      </w:pPr>
      <w:r>
        <w:rPr>
          <w:b/>
          <w:bCs/>
          <w:sz w:val="26"/>
          <w:szCs w:val="26"/>
          <w:lang w:val="uk-UA"/>
        </w:rPr>
        <w:t xml:space="preserve">     </w:t>
      </w:r>
      <w:r w:rsidR="00CC5CDF" w:rsidRPr="005734D0">
        <w:rPr>
          <w:b/>
          <w:bCs/>
          <w:sz w:val="26"/>
          <w:szCs w:val="26"/>
          <w:lang w:val="uk-UA"/>
        </w:rPr>
        <w:t xml:space="preserve">                                                                           </w:t>
      </w:r>
      <w:r>
        <w:rPr>
          <w:b/>
          <w:bCs/>
          <w:sz w:val="26"/>
          <w:szCs w:val="26"/>
          <w:lang w:val="uk-UA"/>
        </w:rPr>
        <w:t xml:space="preserve"> від 15.12.2022 р. №</w:t>
      </w:r>
      <w:r w:rsidR="00CC5CDF" w:rsidRPr="005734D0">
        <w:rPr>
          <w:b/>
          <w:bCs/>
          <w:sz w:val="26"/>
          <w:szCs w:val="26"/>
          <w:lang w:val="uk-UA"/>
        </w:rPr>
        <w:t xml:space="preserve"> </w:t>
      </w:r>
      <w:r>
        <w:rPr>
          <w:b/>
          <w:bCs/>
          <w:sz w:val="26"/>
          <w:szCs w:val="26"/>
          <w:lang w:val="uk-UA"/>
        </w:rPr>
        <w:t>22/27-5243</w:t>
      </w:r>
      <w:r w:rsidR="00CC5CDF" w:rsidRPr="005734D0">
        <w:rPr>
          <w:b/>
          <w:bCs/>
          <w:sz w:val="26"/>
          <w:szCs w:val="26"/>
          <w:lang w:val="uk-UA"/>
        </w:rPr>
        <w:t xml:space="preserve">                      </w:t>
      </w:r>
    </w:p>
    <w:p w:rsidR="007C415D" w:rsidRPr="005734D0" w:rsidRDefault="007C415D">
      <w:pPr>
        <w:rPr>
          <w:b/>
          <w:bCs/>
          <w:sz w:val="26"/>
          <w:szCs w:val="26"/>
          <w:lang w:val="uk-UA"/>
        </w:rPr>
      </w:pPr>
      <w:r w:rsidRPr="005734D0">
        <w:rPr>
          <w:b/>
          <w:bCs/>
          <w:sz w:val="26"/>
          <w:szCs w:val="26"/>
          <w:lang w:val="uk-UA"/>
        </w:rPr>
        <w:t xml:space="preserve">                                                                                            </w:t>
      </w:r>
      <w:r w:rsidR="005734D0">
        <w:rPr>
          <w:b/>
          <w:bCs/>
          <w:sz w:val="26"/>
          <w:szCs w:val="26"/>
          <w:lang w:val="uk-UA"/>
        </w:rPr>
        <w:t xml:space="preserve">     </w:t>
      </w:r>
    </w:p>
    <w:p w:rsidR="007C415D" w:rsidRPr="005734D0" w:rsidRDefault="005734D0" w:rsidP="005734D0">
      <w:pPr>
        <w:rPr>
          <w:b/>
          <w:bCs/>
          <w:sz w:val="26"/>
          <w:szCs w:val="26"/>
          <w:lang w:val="uk-UA"/>
        </w:rPr>
      </w:pPr>
      <w:r>
        <w:rPr>
          <w:b/>
          <w:bCs/>
          <w:sz w:val="26"/>
          <w:szCs w:val="26"/>
          <w:lang w:val="uk-UA"/>
        </w:rPr>
        <w:t xml:space="preserve">                                                                                </w:t>
      </w:r>
      <w:r w:rsidR="00FE0DA3">
        <w:rPr>
          <w:b/>
          <w:bCs/>
          <w:sz w:val="26"/>
          <w:szCs w:val="26"/>
          <w:lang w:val="uk-UA"/>
        </w:rPr>
        <w:t xml:space="preserve"> </w:t>
      </w:r>
      <w:r w:rsidR="00E92385" w:rsidRPr="005734D0">
        <w:rPr>
          <w:b/>
          <w:bCs/>
          <w:sz w:val="26"/>
          <w:szCs w:val="26"/>
          <w:lang w:val="uk-UA"/>
        </w:rPr>
        <w:t xml:space="preserve">Міський голова            </w:t>
      </w:r>
      <w:r w:rsidR="00FE0DA3">
        <w:rPr>
          <w:b/>
          <w:bCs/>
          <w:sz w:val="26"/>
          <w:szCs w:val="26"/>
          <w:lang w:val="uk-UA"/>
        </w:rPr>
        <w:t>В.Ременяк</w:t>
      </w:r>
      <w:r w:rsidR="00E92385" w:rsidRPr="005734D0">
        <w:rPr>
          <w:b/>
          <w:bCs/>
          <w:sz w:val="26"/>
          <w:szCs w:val="26"/>
          <w:lang w:val="uk-UA"/>
        </w:rPr>
        <w:t xml:space="preserve">                     </w:t>
      </w:r>
    </w:p>
    <w:p w:rsidR="007C415D" w:rsidRPr="005734D0" w:rsidRDefault="007C415D">
      <w:pPr>
        <w:rPr>
          <w:b/>
          <w:bCs/>
          <w:sz w:val="26"/>
          <w:szCs w:val="26"/>
          <w:lang w:val="uk-UA"/>
        </w:rPr>
      </w:pPr>
    </w:p>
    <w:p w:rsidR="007C415D" w:rsidRDefault="007C415D">
      <w:pPr>
        <w:rPr>
          <w:b/>
          <w:bCs/>
          <w:lang w:val="uk-UA"/>
        </w:rPr>
      </w:pPr>
    </w:p>
    <w:p w:rsidR="007C415D" w:rsidRDefault="005C02B2" w:rsidP="002625F7">
      <w:pPr>
        <w:jc w:val="center"/>
        <w:rPr>
          <w:b/>
          <w:bCs/>
          <w:lang w:val="uk-UA"/>
        </w:rPr>
      </w:pPr>
      <w:r>
        <w:rPr>
          <w:noProof/>
          <w:lang w:val="uk-UA" w:eastAsia="uk-UA"/>
        </w:rPr>
        <w:drawing>
          <wp:inline distT="0" distB="0" distL="0" distR="0">
            <wp:extent cx="1638300" cy="2019300"/>
            <wp:effectExtent l="0" t="0" r="0" b="0"/>
            <wp:docPr id="1" name="Рисунок 1" descr="COA_of_Horodok_in_Lviv_Obl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OA_of_Horodok_in_Lviv_Oblast"/>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019300"/>
                    </a:xfrm>
                    <a:prstGeom prst="rect">
                      <a:avLst/>
                    </a:prstGeom>
                    <a:noFill/>
                    <a:ln>
                      <a:noFill/>
                    </a:ln>
                  </pic:spPr>
                </pic:pic>
              </a:graphicData>
            </a:graphic>
          </wp:inline>
        </w:drawing>
      </w:r>
    </w:p>
    <w:p w:rsidR="007C415D" w:rsidRPr="00CC5CDF" w:rsidRDefault="007C415D">
      <w:pPr>
        <w:rPr>
          <w:b/>
          <w:bCs/>
          <w:sz w:val="40"/>
          <w:szCs w:val="40"/>
          <w:lang w:val="uk-UA"/>
        </w:rPr>
      </w:pPr>
    </w:p>
    <w:p w:rsidR="007C415D" w:rsidRDefault="007C415D">
      <w:pPr>
        <w:pStyle w:val="2"/>
        <w:rPr>
          <w:sz w:val="40"/>
          <w:szCs w:val="40"/>
        </w:rPr>
      </w:pPr>
      <w:r w:rsidRPr="00CC5CDF">
        <w:rPr>
          <w:sz w:val="40"/>
          <w:szCs w:val="40"/>
        </w:rPr>
        <w:t>ПРОГРАМА</w:t>
      </w:r>
    </w:p>
    <w:p w:rsidR="00D4655D" w:rsidRPr="00D4655D" w:rsidRDefault="00D4655D" w:rsidP="00D30F5E">
      <w:pPr>
        <w:jc w:val="both"/>
        <w:rPr>
          <w:lang w:val="uk-UA"/>
        </w:rPr>
      </w:pPr>
    </w:p>
    <w:p w:rsidR="007C415D" w:rsidRPr="004443CB" w:rsidRDefault="004443CB" w:rsidP="00D30F5E">
      <w:pPr>
        <w:jc w:val="both"/>
        <w:rPr>
          <w:rFonts w:ascii="Century" w:hAnsi="Century"/>
          <w:b/>
          <w:bCs/>
          <w:sz w:val="40"/>
          <w:szCs w:val="40"/>
          <w:lang w:val="uk-UA"/>
        </w:rPr>
      </w:pPr>
      <w:r>
        <w:rPr>
          <w:rFonts w:ascii="Century" w:hAnsi="Century"/>
          <w:b/>
          <w:bCs/>
          <w:sz w:val="40"/>
          <w:szCs w:val="40"/>
          <w:lang w:val="uk-UA"/>
        </w:rPr>
        <w:t>Р</w:t>
      </w:r>
      <w:r w:rsidR="001E5101" w:rsidRPr="004443CB">
        <w:rPr>
          <w:rFonts w:ascii="Century" w:hAnsi="Century"/>
          <w:b/>
          <w:bCs/>
          <w:sz w:val="40"/>
          <w:szCs w:val="40"/>
          <w:lang w:val="uk-UA"/>
        </w:rPr>
        <w:t xml:space="preserve">озвитку земельних відносин </w:t>
      </w:r>
      <w:r w:rsidRPr="004443CB">
        <w:rPr>
          <w:rFonts w:ascii="Century" w:hAnsi="Century"/>
          <w:b/>
          <w:bCs/>
          <w:sz w:val="40"/>
          <w:szCs w:val="40"/>
          <w:lang w:val="uk-UA"/>
        </w:rPr>
        <w:t xml:space="preserve">та охорони земель </w:t>
      </w:r>
      <w:r w:rsidR="00871256" w:rsidRPr="004443CB">
        <w:rPr>
          <w:rFonts w:ascii="Century" w:hAnsi="Century"/>
          <w:b/>
          <w:bCs/>
          <w:sz w:val="40"/>
          <w:szCs w:val="40"/>
          <w:lang w:val="uk-UA"/>
        </w:rPr>
        <w:t>на території</w:t>
      </w:r>
      <w:r w:rsidRPr="004443CB">
        <w:rPr>
          <w:rFonts w:ascii="Century" w:hAnsi="Century"/>
          <w:b/>
          <w:bCs/>
          <w:sz w:val="40"/>
          <w:szCs w:val="40"/>
          <w:lang w:val="uk-UA"/>
        </w:rPr>
        <w:t xml:space="preserve"> Городоцької територіальної громади</w:t>
      </w:r>
      <w:r w:rsidR="007C415D" w:rsidRPr="004443CB">
        <w:rPr>
          <w:rFonts w:ascii="Century" w:hAnsi="Century"/>
          <w:b/>
          <w:bCs/>
          <w:sz w:val="40"/>
          <w:szCs w:val="40"/>
          <w:lang w:val="uk-UA"/>
        </w:rPr>
        <w:t>на 20</w:t>
      </w:r>
      <w:r w:rsidRPr="004443CB">
        <w:rPr>
          <w:rFonts w:ascii="Century" w:hAnsi="Century"/>
          <w:b/>
          <w:bCs/>
          <w:sz w:val="40"/>
          <w:szCs w:val="40"/>
          <w:lang w:val="uk-UA"/>
        </w:rPr>
        <w:t>23</w:t>
      </w:r>
      <w:r w:rsidR="007C415D" w:rsidRPr="004443CB">
        <w:rPr>
          <w:rFonts w:ascii="Century" w:hAnsi="Century"/>
          <w:b/>
          <w:bCs/>
          <w:sz w:val="40"/>
          <w:szCs w:val="40"/>
          <w:lang w:val="uk-UA"/>
        </w:rPr>
        <w:t xml:space="preserve"> – 20</w:t>
      </w:r>
      <w:r w:rsidRPr="004443CB">
        <w:rPr>
          <w:rFonts w:ascii="Century" w:hAnsi="Century"/>
          <w:b/>
          <w:bCs/>
          <w:sz w:val="40"/>
          <w:szCs w:val="40"/>
          <w:lang w:val="uk-UA"/>
        </w:rPr>
        <w:t>25</w:t>
      </w:r>
      <w:r w:rsidR="007C415D" w:rsidRPr="004443CB">
        <w:rPr>
          <w:rFonts w:ascii="Century" w:hAnsi="Century"/>
          <w:b/>
          <w:bCs/>
          <w:sz w:val="40"/>
          <w:szCs w:val="40"/>
          <w:lang w:val="uk-UA"/>
        </w:rPr>
        <w:t xml:space="preserve"> роки</w:t>
      </w:r>
    </w:p>
    <w:p w:rsidR="007C415D" w:rsidRDefault="007C415D" w:rsidP="00D30F5E">
      <w:pPr>
        <w:jc w:val="both"/>
        <w:rPr>
          <w:b/>
          <w:bCs/>
          <w:sz w:val="28"/>
          <w:lang w:val="uk-UA"/>
        </w:rPr>
      </w:pPr>
    </w:p>
    <w:p w:rsidR="007C415D" w:rsidRDefault="007C415D" w:rsidP="00D30F5E">
      <w:pPr>
        <w:jc w:val="both"/>
        <w:rPr>
          <w:b/>
          <w:bCs/>
          <w:sz w:val="28"/>
          <w:lang w:val="uk-UA"/>
        </w:rPr>
      </w:pPr>
    </w:p>
    <w:p w:rsidR="00713213" w:rsidRDefault="00713213">
      <w:pPr>
        <w:jc w:val="center"/>
        <w:rPr>
          <w:b/>
          <w:bCs/>
          <w:sz w:val="28"/>
          <w:lang w:val="uk-UA"/>
        </w:rPr>
      </w:pPr>
    </w:p>
    <w:p w:rsidR="00713213" w:rsidRDefault="00713213">
      <w:pPr>
        <w:jc w:val="center"/>
        <w:rPr>
          <w:b/>
          <w:bCs/>
          <w:sz w:val="28"/>
          <w:lang w:val="uk-UA"/>
        </w:rPr>
      </w:pPr>
    </w:p>
    <w:p w:rsidR="00713213" w:rsidRDefault="00713213">
      <w:pPr>
        <w:jc w:val="center"/>
        <w:rPr>
          <w:b/>
          <w:bCs/>
          <w:sz w:val="28"/>
          <w:lang w:val="uk-UA"/>
        </w:rPr>
      </w:pPr>
    </w:p>
    <w:p w:rsidR="00713213" w:rsidRDefault="00713213">
      <w:pPr>
        <w:jc w:val="center"/>
        <w:rPr>
          <w:b/>
          <w:bCs/>
          <w:sz w:val="28"/>
          <w:lang w:val="uk-UA"/>
        </w:rPr>
      </w:pPr>
    </w:p>
    <w:p w:rsidR="00713213" w:rsidRDefault="00713213">
      <w:pPr>
        <w:jc w:val="center"/>
        <w:rPr>
          <w:b/>
          <w:bCs/>
          <w:sz w:val="28"/>
          <w:lang w:val="uk-UA"/>
        </w:rPr>
      </w:pPr>
    </w:p>
    <w:p w:rsidR="00713213" w:rsidRDefault="00713213">
      <w:pPr>
        <w:jc w:val="center"/>
        <w:rPr>
          <w:b/>
          <w:bCs/>
          <w:sz w:val="28"/>
          <w:lang w:val="uk-UA"/>
        </w:rPr>
      </w:pPr>
    </w:p>
    <w:p w:rsidR="00713213" w:rsidRDefault="00713213" w:rsidP="002625F7">
      <w:pPr>
        <w:rPr>
          <w:b/>
          <w:bCs/>
          <w:sz w:val="28"/>
          <w:lang w:val="uk-UA"/>
        </w:rPr>
      </w:pPr>
    </w:p>
    <w:p w:rsidR="00713213" w:rsidRDefault="00713213">
      <w:pPr>
        <w:jc w:val="center"/>
        <w:rPr>
          <w:b/>
          <w:bCs/>
          <w:sz w:val="28"/>
          <w:lang w:val="uk-UA"/>
        </w:rPr>
      </w:pPr>
    </w:p>
    <w:p w:rsidR="00713213" w:rsidRDefault="00713213">
      <w:pPr>
        <w:jc w:val="center"/>
        <w:rPr>
          <w:b/>
          <w:bCs/>
          <w:sz w:val="28"/>
          <w:lang w:val="uk-UA"/>
        </w:rPr>
      </w:pPr>
    </w:p>
    <w:p w:rsidR="00713213" w:rsidRDefault="00713213">
      <w:pPr>
        <w:jc w:val="center"/>
        <w:rPr>
          <w:b/>
          <w:bCs/>
          <w:sz w:val="28"/>
          <w:lang w:val="uk-UA"/>
        </w:rPr>
      </w:pPr>
    </w:p>
    <w:p w:rsidR="00800942" w:rsidRDefault="00800942">
      <w:pPr>
        <w:jc w:val="center"/>
        <w:rPr>
          <w:b/>
          <w:bCs/>
          <w:sz w:val="28"/>
          <w:lang w:val="uk-UA"/>
        </w:rPr>
      </w:pPr>
    </w:p>
    <w:p w:rsidR="00713213" w:rsidRDefault="00713213">
      <w:pPr>
        <w:jc w:val="center"/>
        <w:rPr>
          <w:b/>
          <w:bCs/>
          <w:sz w:val="28"/>
          <w:lang w:val="uk-UA"/>
        </w:rPr>
      </w:pPr>
    </w:p>
    <w:p w:rsidR="002435C5" w:rsidRDefault="002435C5" w:rsidP="001E5101">
      <w:pPr>
        <w:rPr>
          <w:b/>
          <w:bCs/>
          <w:sz w:val="28"/>
          <w:lang w:val="uk-UA"/>
        </w:rPr>
      </w:pPr>
    </w:p>
    <w:p w:rsidR="001E5101" w:rsidRDefault="001E5101" w:rsidP="001E5101">
      <w:pPr>
        <w:rPr>
          <w:b/>
          <w:bCs/>
          <w:sz w:val="28"/>
          <w:lang w:val="uk-UA"/>
        </w:rPr>
      </w:pPr>
    </w:p>
    <w:p w:rsidR="00B474C2" w:rsidRPr="00266C0E" w:rsidRDefault="001E5101" w:rsidP="00266C0E">
      <w:pPr>
        <w:jc w:val="center"/>
        <w:rPr>
          <w:b/>
          <w:bCs/>
          <w:sz w:val="28"/>
          <w:lang w:val="uk-UA"/>
        </w:rPr>
      </w:pPr>
      <w:r>
        <w:rPr>
          <w:b/>
          <w:bCs/>
          <w:sz w:val="28"/>
          <w:lang w:val="uk-UA"/>
        </w:rPr>
        <w:t>м. Городок</w:t>
      </w:r>
      <w:r w:rsidR="00266C0E">
        <w:rPr>
          <w:b/>
          <w:bCs/>
          <w:sz w:val="28"/>
          <w:lang w:val="uk-UA"/>
        </w:rPr>
        <w:t>-2023</w:t>
      </w:r>
    </w:p>
    <w:p w:rsidR="00B474C2" w:rsidRDefault="00B474C2" w:rsidP="00B474C2">
      <w:pPr>
        <w:jc w:val="center"/>
        <w:rPr>
          <w:b/>
          <w:bCs/>
          <w:sz w:val="28"/>
          <w:lang w:val="uk-UA"/>
        </w:rPr>
      </w:pPr>
    </w:p>
    <w:p w:rsidR="00FE0DA3" w:rsidRDefault="00FE0DA3" w:rsidP="00B474C2">
      <w:pPr>
        <w:jc w:val="center"/>
        <w:rPr>
          <w:b/>
          <w:bCs/>
          <w:sz w:val="28"/>
          <w:lang w:val="uk-UA"/>
        </w:rPr>
      </w:pPr>
    </w:p>
    <w:p w:rsidR="00B474C2" w:rsidRDefault="00B474C2" w:rsidP="00B474C2">
      <w:pPr>
        <w:jc w:val="center"/>
        <w:rPr>
          <w:b/>
          <w:bCs/>
          <w:sz w:val="28"/>
          <w:lang w:val="uk-UA"/>
        </w:rPr>
      </w:pPr>
    </w:p>
    <w:p w:rsidR="00B474C2" w:rsidRDefault="00B474C2" w:rsidP="00B474C2">
      <w:pPr>
        <w:jc w:val="center"/>
        <w:rPr>
          <w:b/>
          <w:bCs/>
          <w:sz w:val="28"/>
          <w:lang w:val="uk-UA"/>
        </w:rPr>
      </w:pPr>
      <w:r>
        <w:rPr>
          <w:b/>
          <w:bCs/>
          <w:sz w:val="28"/>
          <w:lang w:val="uk-UA"/>
        </w:rPr>
        <w:t>ЗМІСТ</w:t>
      </w:r>
    </w:p>
    <w:p w:rsidR="00B474C2" w:rsidRDefault="00B474C2" w:rsidP="00B474C2">
      <w:pPr>
        <w:jc w:val="center"/>
        <w:rPr>
          <w:b/>
          <w:bCs/>
          <w:sz w:val="28"/>
          <w:lang w:val="uk-UA"/>
        </w:rPr>
      </w:pPr>
    </w:p>
    <w:tbl>
      <w:tblPr>
        <w:tblW w:w="9889" w:type="dxa"/>
        <w:tblLook w:val="04A0"/>
      </w:tblPr>
      <w:tblGrid>
        <w:gridCol w:w="8613"/>
        <w:gridCol w:w="1276"/>
      </w:tblGrid>
      <w:tr w:rsidR="00B474C2" w:rsidTr="005734D0">
        <w:tc>
          <w:tcPr>
            <w:tcW w:w="8613" w:type="dxa"/>
          </w:tcPr>
          <w:tbl>
            <w:tblPr>
              <w:tblW w:w="0" w:type="auto"/>
              <w:tblInd w:w="720" w:type="dxa"/>
              <w:tblLook w:val="04A0"/>
            </w:tblPr>
            <w:tblGrid>
              <w:gridCol w:w="7677"/>
            </w:tblGrid>
            <w:tr w:rsidR="00B474C2" w:rsidRPr="00416CEF" w:rsidTr="005734D0">
              <w:tc>
                <w:tcPr>
                  <w:tcW w:w="7677" w:type="dxa"/>
                </w:tcPr>
                <w:p w:rsidR="00B474C2" w:rsidRPr="00416CEF" w:rsidRDefault="00B474C2" w:rsidP="005734D0">
                  <w:pPr>
                    <w:rPr>
                      <w:b/>
                      <w:bCs/>
                      <w:sz w:val="28"/>
                      <w:lang w:val="uk-UA"/>
                    </w:rPr>
                  </w:pPr>
                  <w:r w:rsidRPr="00416CEF">
                    <w:rPr>
                      <w:b/>
                      <w:bCs/>
                      <w:sz w:val="28"/>
                      <w:lang w:val="uk-UA"/>
                    </w:rPr>
                    <w:t>Вступ</w:t>
                  </w:r>
                </w:p>
              </w:tc>
            </w:tr>
            <w:tr w:rsidR="00B474C2" w:rsidRPr="00416CEF" w:rsidTr="005734D0">
              <w:tc>
                <w:tcPr>
                  <w:tcW w:w="7677" w:type="dxa"/>
                </w:tcPr>
                <w:p w:rsidR="00B474C2" w:rsidRPr="00416CEF" w:rsidRDefault="00B474C2" w:rsidP="00B474C2">
                  <w:pPr>
                    <w:numPr>
                      <w:ilvl w:val="0"/>
                      <w:numId w:val="25"/>
                    </w:numPr>
                    <w:rPr>
                      <w:b/>
                      <w:bCs/>
                      <w:sz w:val="28"/>
                      <w:lang w:val="uk-UA"/>
                    </w:rPr>
                  </w:pPr>
                  <w:r>
                    <w:rPr>
                      <w:b/>
                      <w:bCs/>
                      <w:sz w:val="28"/>
                      <w:lang w:val="uk-UA"/>
                    </w:rPr>
                    <w:t>Загальна х</w:t>
                  </w:r>
                  <w:r w:rsidRPr="00416CEF">
                    <w:rPr>
                      <w:b/>
                      <w:bCs/>
                      <w:sz w:val="28"/>
                      <w:lang w:val="uk-UA"/>
                    </w:rPr>
                    <w:t>арактеристика міста та його земельного фонду.</w:t>
                  </w:r>
                </w:p>
              </w:tc>
            </w:tr>
            <w:tr w:rsidR="00B474C2" w:rsidRPr="00416CEF" w:rsidTr="005734D0">
              <w:tc>
                <w:tcPr>
                  <w:tcW w:w="7677" w:type="dxa"/>
                </w:tcPr>
                <w:p w:rsidR="00B474C2" w:rsidRPr="00416CEF" w:rsidRDefault="00B474C2" w:rsidP="00B474C2">
                  <w:pPr>
                    <w:numPr>
                      <w:ilvl w:val="0"/>
                      <w:numId w:val="25"/>
                    </w:numPr>
                    <w:rPr>
                      <w:b/>
                      <w:bCs/>
                      <w:sz w:val="28"/>
                      <w:lang w:val="uk-UA"/>
                    </w:rPr>
                  </w:pPr>
                  <w:r w:rsidRPr="00416CEF">
                    <w:rPr>
                      <w:b/>
                      <w:bCs/>
                      <w:sz w:val="28"/>
                      <w:lang w:val="uk-UA"/>
                    </w:rPr>
                    <w:t>Мета Програми розвитку земельних відносин</w:t>
                  </w:r>
                  <w:r>
                    <w:rPr>
                      <w:b/>
                      <w:bCs/>
                      <w:sz w:val="28"/>
                      <w:lang w:val="uk-UA"/>
                    </w:rPr>
                    <w:t xml:space="preserve"> на території Городоцької міської ради  на 2020-2022 роки</w:t>
                  </w:r>
                  <w:r w:rsidRPr="00416CEF">
                    <w:rPr>
                      <w:b/>
                      <w:bCs/>
                      <w:sz w:val="28"/>
                      <w:lang w:val="uk-UA"/>
                    </w:rPr>
                    <w:t>.</w:t>
                  </w:r>
                </w:p>
              </w:tc>
            </w:tr>
            <w:tr w:rsidR="00B474C2" w:rsidRPr="00416CEF" w:rsidTr="005734D0">
              <w:tc>
                <w:tcPr>
                  <w:tcW w:w="7677" w:type="dxa"/>
                </w:tcPr>
                <w:p w:rsidR="00B474C2" w:rsidRPr="00416CEF" w:rsidRDefault="00B474C2" w:rsidP="005734D0">
                  <w:pPr>
                    <w:ind w:left="720"/>
                    <w:rPr>
                      <w:b/>
                      <w:bCs/>
                      <w:sz w:val="28"/>
                      <w:lang w:val="uk-UA"/>
                    </w:rPr>
                  </w:pPr>
                </w:p>
              </w:tc>
            </w:tr>
            <w:tr w:rsidR="00B474C2" w:rsidRPr="00416CEF" w:rsidTr="005734D0">
              <w:tc>
                <w:tcPr>
                  <w:tcW w:w="7677" w:type="dxa"/>
                </w:tcPr>
                <w:p w:rsidR="00B474C2" w:rsidRDefault="00B474C2" w:rsidP="00B474C2">
                  <w:pPr>
                    <w:numPr>
                      <w:ilvl w:val="0"/>
                      <w:numId w:val="25"/>
                    </w:numPr>
                    <w:rPr>
                      <w:b/>
                      <w:bCs/>
                      <w:sz w:val="28"/>
                      <w:lang w:val="uk-UA"/>
                    </w:rPr>
                  </w:pPr>
                  <w:r w:rsidRPr="00416CEF">
                    <w:rPr>
                      <w:b/>
                      <w:bCs/>
                      <w:sz w:val="28"/>
                      <w:lang w:val="uk-UA"/>
                    </w:rPr>
                    <w:t xml:space="preserve">Основні завдання та заходи реалізації Програми </w:t>
                  </w:r>
                </w:p>
                <w:p w:rsidR="00B474C2" w:rsidRPr="00416CEF" w:rsidRDefault="00B474C2" w:rsidP="005734D0">
                  <w:pPr>
                    <w:ind w:left="1080"/>
                    <w:rPr>
                      <w:b/>
                      <w:bCs/>
                      <w:sz w:val="28"/>
                      <w:lang w:val="uk-UA"/>
                    </w:rPr>
                  </w:pPr>
                </w:p>
              </w:tc>
            </w:tr>
            <w:tr w:rsidR="00B474C2" w:rsidRPr="00416CEF" w:rsidTr="005734D0">
              <w:tc>
                <w:tcPr>
                  <w:tcW w:w="7677" w:type="dxa"/>
                </w:tcPr>
                <w:p w:rsidR="00B474C2" w:rsidRPr="00A97B32" w:rsidRDefault="00B474C2" w:rsidP="00B474C2">
                  <w:pPr>
                    <w:numPr>
                      <w:ilvl w:val="0"/>
                      <w:numId w:val="25"/>
                    </w:numPr>
                    <w:rPr>
                      <w:b/>
                      <w:bCs/>
                      <w:sz w:val="28"/>
                      <w:lang w:val="uk-UA"/>
                    </w:rPr>
                  </w:pPr>
                  <w:r w:rsidRPr="00A97B32">
                    <w:rPr>
                      <w:b/>
                      <w:bCs/>
                      <w:sz w:val="28"/>
                      <w:lang w:val="uk-UA"/>
                    </w:rPr>
                    <w:t>Землеустрій. Основні проблеми землеустрою:</w:t>
                  </w:r>
                </w:p>
                <w:p w:rsidR="00B474C2" w:rsidRPr="00A97B32" w:rsidRDefault="00B474C2" w:rsidP="00B474C2">
                  <w:pPr>
                    <w:numPr>
                      <w:ilvl w:val="0"/>
                      <w:numId w:val="25"/>
                    </w:numPr>
                    <w:rPr>
                      <w:b/>
                      <w:bCs/>
                      <w:sz w:val="28"/>
                      <w:lang w:val="uk-UA"/>
                    </w:rPr>
                  </w:pPr>
                  <w:r w:rsidRPr="00A97B32">
                    <w:rPr>
                      <w:b/>
                      <w:bCs/>
                      <w:sz w:val="28"/>
                      <w:lang w:val="uk-UA"/>
                    </w:rPr>
                    <w:t>Інвентаризація земель</w:t>
                  </w:r>
                </w:p>
                <w:p w:rsidR="00B474C2" w:rsidRDefault="00B474C2" w:rsidP="00B474C2">
                  <w:pPr>
                    <w:numPr>
                      <w:ilvl w:val="2"/>
                      <w:numId w:val="25"/>
                    </w:numPr>
                    <w:rPr>
                      <w:b/>
                      <w:bCs/>
                      <w:sz w:val="28"/>
                      <w:lang w:val="uk-UA"/>
                    </w:rPr>
                  </w:pPr>
                  <w:r w:rsidRPr="00A97B32">
                    <w:rPr>
                      <w:b/>
                      <w:bCs/>
                      <w:sz w:val="28"/>
                      <w:lang w:val="uk-UA"/>
                    </w:rPr>
                    <w:t xml:space="preserve">Організація землеустрою </w:t>
                  </w:r>
                </w:p>
                <w:p w:rsidR="00B474C2" w:rsidRPr="00A97B32" w:rsidRDefault="00B474C2" w:rsidP="00B474C2">
                  <w:pPr>
                    <w:numPr>
                      <w:ilvl w:val="2"/>
                      <w:numId w:val="25"/>
                    </w:numPr>
                    <w:rPr>
                      <w:b/>
                      <w:bCs/>
                      <w:sz w:val="28"/>
                      <w:lang w:val="uk-UA"/>
                    </w:rPr>
                  </w:pPr>
                  <w:r w:rsidRPr="00A97B32">
                    <w:rPr>
                      <w:b/>
                      <w:bCs/>
                      <w:sz w:val="28"/>
                      <w:lang w:val="uk-UA"/>
                    </w:rPr>
                    <w:t>Запровадження системи ведення земельного кадастру на місцевому рівні</w:t>
                  </w:r>
                </w:p>
                <w:p w:rsidR="00B474C2" w:rsidRPr="00A97B32" w:rsidRDefault="00B474C2" w:rsidP="00B474C2">
                  <w:pPr>
                    <w:numPr>
                      <w:ilvl w:val="2"/>
                      <w:numId w:val="25"/>
                    </w:numPr>
                    <w:rPr>
                      <w:b/>
                      <w:bCs/>
                      <w:sz w:val="28"/>
                      <w:lang w:val="uk-UA"/>
                    </w:rPr>
                  </w:pPr>
                  <w:r w:rsidRPr="00A97B32">
                    <w:rPr>
                      <w:b/>
                      <w:sz w:val="28"/>
                      <w:szCs w:val="28"/>
                      <w:lang w:val="uk-UA"/>
                    </w:rPr>
                    <w:t>Встановлення водоохоронних зон, прибережних</w:t>
                  </w:r>
                  <w:r w:rsidRPr="00A97B32">
                    <w:rPr>
                      <w:b/>
                      <w:bCs/>
                      <w:sz w:val="28"/>
                      <w:lang w:val="uk-UA"/>
                    </w:rPr>
                    <w:t xml:space="preserve"> захисних </w:t>
                  </w:r>
                  <w:r w:rsidRPr="00A97B32">
                    <w:rPr>
                      <w:b/>
                      <w:sz w:val="28"/>
                      <w:szCs w:val="28"/>
                      <w:lang w:val="uk-UA"/>
                    </w:rPr>
                    <w:t>смуг вздовж річки Верещиці, навколо озерта інших водойм</w:t>
                  </w:r>
                  <w:r>
                    <w:rPr>
                      <w:b/>
                      <w:sz w:val="28"/>
                      <w:szCs w:val="28"/>
                      <w:lang w:val="uk-UA"/>
                    </w:rPr>
                    <w:t>.</w:t>
                  </w:r>
                  <w:r w:rsidRPr="00A97B32">
                    <w:rPr>
                      <w:b/>
                      <w:bCs/>
                      <w:sz w:val="28"/>
                      <w:lang w:val="uk-UA"/>
                    </w:rPr>
                    <w:t>Формування земель комунальної власності</w:t>
                  </w:r>
                </w:p>
              </w:tc>
            </w:tr>
            <w:tr w:rsidR="00B474C2" w:rsidRPr="00416CEF" w:rsidTr="005734D0">
              <w:tc>
                <w:tcPr>
                  <w:tcW w:w="7677" w:type="dxa"/>
                </w:tcPr>
                <w:p w:rsidR="00B474C2" w:rsidRPr="00A97B32" w:rsidRDefault="00B474C2" w:rsidP="00B474C2">
                  <w:pPr>
                    <w:numPr>
                      <w:ilvl w:val="1"/>
                      <w:numId w:val="25"/>
                    </w:numPr>
                    <w:rPr>
                      <w:b/>
                      <w:bCs/>
                      <w:sz w:val="28"/>
                      <w:lang w:val="uk-UA"/>
                    </w:rPr>
                  </w:pPr>
                  <w:r w:rsidRPr="00A97B32">
                    <w:rPr>
                      <w:b/>
                      <w:bCs/>
                      <w:sz w:val="28"/>
                      <w:lang w:val="uk-UA"/>
                    </w:rPr>
                    <w:t>Оформлення права користування земельними ділянками, орендні відносини та сервітутне землекористування</w:t>
                  </w:r>
                </w:p>
              </w:tc>
            </w:tr>
            <w:tr w:rsidR="00B474C2" w:rsidRPr="00416CEF" w:rsidTr="005734D0">
              <w:tc>
                <w:tcPr>
                  <w:tcW w:w="7677" w:type="dxa"/>
                </w:tcPr>
                <w:p w:rsidR="00B474C2" w:rsidRPr="00A97B32" w:rsidRDefault="00B474C2" w:rsidP="00B474C2">
                  <w:pPr>
                    <w:numPr>
                      <w:ilvl w:val="1"/>
                      <w:numId w:val="25"/>
                    </w:numPr>
                    <w:rPr>
                      <w:b/>
                      <w:bCs/>
                      <w:sz w:val="28"/>
                      <w:lang w:val="uk-UA"/>
                    </w:rPr>
                  </w:pPr>
                  <w:r w:rsidRPr="00A97B32">
                    <w:rPr>
                      <w:b/>
                      <w:sz w:val="28"/>
                      <w:szCs w:val="28"/>
                      <w:lang w:val="uk-UA"/>
                    </w:rPr>
                    <w:t>Нормативна грошова оцінка земельних ділянок за межами населеного пункту</w:t>
                  </w:r>
                </w:p>
              </w:tc>
            </w:tr>
            <w:tr w:rsidR="00B474C2" w:rsidRPr="007A4B35" w:rsidTr="005734D0">
              <w:tc>
                <w:tcPr>
                  <w:tcW w:w="7677" w:type="dxa"/>
                </w:tcPr>
                <w:p w:rsidR="00B474C2" w:rsidRPr="007A4B35" w:rsidRDefault="00B474C2" w:rsidP="00B474C2">
                  <w:pPr>
                    <w:numPr>
                      <w:ilvl w:val="1"/>
                      <w:numId w:val="25"/>
                    </w:numPr>
                    <w:rPr>
                      <w:b/>
                      <w:bCs/>
                      <w:sz w:val="28"/>
                      <w:lang w:val="uk-UA"/>
                    </w:rPr>
                  </w:pPr>
                  <w:r w:rsidRPr="00A97B32">
                    <w:rPr>
                      <w:b/>
                      <w:bCs/>
                      <w:iCs/>
                      <w:sz w:val="28"/>
                      <w:lang w:val="uk-UA"/>
                    </w:rPr>
                    <w:t>Розвиток ринку земель. Продаж земельних ділянок комунальної власності на конкурентних засадах (земельні торги);</w:t>
                  </w:r>
                </w:p>
                <w:p w:rsidR="00B474C2" w:rsidRDefault="00B474C2" w:rsidP="00B474C2">
                  <w:pPr>
                    <w:numPr>
                      <w:ilvl w:val="2"/>
                      <w:numId w:val="25"/>
                    </w:numPr>
                    <w:rPr>
                      <w:b/>
                      <w:bCs/>
                      <w:iCs/>
                      <w:sz w:val="28"/>
                      <w:lang w:val="uk-UA"/>
                    </w:rPr>
                  </w:pPr>
                  <w:r>
                    <w:rPr>
                      <w:b/>
                      <w:bCs/>
                      <w:iCs/>
                      <w:sz w:val="28"/>
                      <w:lang w:val="uk-UA"/>
                    </w:rPr>
                    <w:t xml:space="preserve">Основні напрямки використання земель  </w:t>
                  </w:r>
                </w:p>
                <w:p w:rsidR="00B474C2" w:rsidRDefault="00B474C2" w:rsidP="00B474C2">
                  <w:pPr>
                    <w:numPr>
                      <w:ilvl w:val="2"/>
                      <w:numId w:val="25"/>
                    </w:numPr>
                    <w:rPr>
                      <w:b/>
                      <w:bCs/>
                      <w:iCs/>
                      <w:sz w:val="28"/>
                      <w:lang w:val="uk-UA"/>
                    </w:rPr>
                  </w:pPr>
                  <w:r>
                    <w:rPr>
                      <w:b/>
                      <w:bCs/>
                      <w:iCs/>
                      <w:sz w:val="28"/>
                      <w:lang w:val="uk-UA"/>
                    </w:rPr>
                    <w:t xml:space="preserve">Рекультивація земель    </w:t>
                  </w:r>
                </w:p>
                <w:p w:rsidR="00B474C2" w:rsidRDefault="00B474C2" w:rsidP="00B474C2">
                  <w:pPr>
                    <w:numPr>
                      <w:ilvl w:val="2"/>
                      <w:numId w:val="25"/>
                    </w:numPr>
                    <w:rPr>
                      <w:b/>
                      <w:bCs/>
                      <w:iCs/>
                      <w:sz w:val="28"/>
                      <w:lang w:val="uk-UA"/>
                    </w:rPr>
                  </w:pPr>
                  <w:r>
                    <w:rPr>
                      <w:b/>
                      <w:bCs/>
                      <w:iCs/>
                      <w:sz w:val="28"/>
                      <w:lang w:val="uk-UA"/>
                    </w:rPr>
                    <w:t xml:space="preserve">Проекти землеустрою, що забезпечують еколого-економічне обгронтування сівозмін та влаштування осушувальних систем та очищення меліоративних каналів  </w:t>
                  </w:r>
                </w:p>
                <w:p w:rsidR="00B474C2" w:rsidRPr="00A97B32" w:rsidRDefault="00B474C2" w:rsidP="00B474C2">
                  <w:pPr>
                    <w:numPr>
                      <w:ilvl w:val="2"/>
                      <w:numId w:val="25"/>
                    </w:numPr>
                    <w:rPr>
                      <w:b/>
                      <w:bCs/>
                      <w:sz w:val="28"/>
                      <w:lang w:val="uk-UA"/>
                    </w:rPr>
                  </w:pPr>
                  <w:r>
                    <w:rPr>
                      <w:b/>
                      <w:bCs/>
                      <w:iCs/>
                      <w:sz w:val="28"/>
                      <w:lang w:val="uk-UA"/>
                    </w:rPr>
                    <w:t xml:space="preserve">Стратегічна екологічна оцінка                              </w:t>
                  </w:r>
                </w:p>
              </w:tc>
            </w:tr>
            <w:tr w:rsidR="00B474C2" w:rsidRPr="00416CEF" w:rsidTr="005734D0">
              <w:tc>
                <w:tcPr>
                  <w:tcW w:w="7677" w:type="dxa"/>
                </w:tcPr>
                <w:p w:rsidR="00B474C2" w:rsidRPr="00416CEF" w:rsidRDefault="00B474C2" w:rsidP="00B474C2">
                  <w:pPr>
                    <w:numPr>
                      <w:ilvl w:val="0"/>
                      <w:numId w:val="25"/>
                    </w:numPr>
                    <w:rPr>
                      <w:b/>
                      <w:bCs/>
                      <w:sz w:val="28"/>
                      <w:lang w:val="uk-UA"/>
                    </w:rPr>
                  </w:pPr>
                  <w:r w:rsidRPr="00416CEF">
                    <w:rPr>
                      <w:b/>
                      <w:bCs/>
                      <w:sz w:val="28"/>
                      <w:lang w:val="uk-UA"/>
                    </w:rPr>
                    <w:t>Джерела фінансування й строки виконання Програми.</w:t>
                  </w:r>
                </w:p>
              </w:tc>
            </w:tr>
            <w:tr w:rsidR="00B474C2" w:rsidRPr="00416CEF" w:rsidTr="005734D0">
              <w:tc>
                <w:tcPr>
                  <w:tcW w:w="7677" w:type="dxa"/>
                </w:tcPr>
                <w:p w:rsidR="00B474C2" w:rsidRPr="00416CEF" w:rsidRDefault="00B474C2" w:rsidP="00B474C2">
                  <w:pPr>
                    <w:numPr>
                      <w:ilvl w:val="0"/>
                      <w:numId w:val="25"/>
                    </w:numPr>
                    <w:rPr>
                      <w:b/>
                      <w:bCs/>
                      <w:sz w:val="28"/>
                      <w:lang w:val="uk-UA"/>
                    </w:rPr>
                  </w:pPr>
                  <w:r w:rsidRPr="00416CEF">
                    <w:rPr>
                      <w:b/>
                      <w:bCs/>
                      <w:sz w:val="28"/>
                      <w:lang w:val="uk-UA"/>
                    </w:rPr>
                    <w:t>Організація управління та контролю.</w:t>
                  </w:r>
                </w:p>
              </w:tc>
            </w:tr>
            <w:tr w:rsidR="00B474C2" w:rsidRPr="00416CEF" w:rsidTr="005734D0">
              <w:tc>
                <w:tcPr>
                  <w:tcW w:w="7677" w:type="dxa"/>
                </w:tcPr>
                <w:p w:rsidR="00B474C2" w:rsidRPr="00416CEF" w:rsidRDefault="00B474C2" w:rsidP="00B474C2">
                  <w:pPr>
                    <w:numPr>
                      <w:ilvl w:val="0"/>
                      <w:numId w:val="25"/>
                    </w:numPr>
                    <w:rPr>
                      <w:b/>
                      <w:bCs/>
                      <w:sz w:val="28"/>
                      <w:lang w:val="uk-UA"/>
                    </w:rPr>
                  </w:pPr>
                  <w:r w:rsidRPr="00416CEF">
                    <w:rPr>
                      <w:b/>
                      <w:bCs/>
                      <w:sz w:val="28"/>
                      <w:lang w:val="uk-UA"/>
                    </w:rPr>
                    <w:t>Очікувані результати.</w:t>
                  </w:r>
                </w:p>
              </w:tc>
            </w:tr>
            <w:tr w:rsidR="00B474C2" w:rsidRPr="00416CEF" w:rsidTr="005734D0">
              <w:tc>
                <w:tcPr>
                  <w:tcW w:w="7677" w:type="dxa"/>
                </w:tcPr>
                <w:p w:rsidR="00B474C2" w:rsidRPr="00416CEF" w:rsidRDefault="00B474C2" w:rsidP="005734D0">
                  <w:pPr>
                    <w:rPr>
                      <w:b/>
                      <w:bCs/>
                      <w:sz w:val="28"/>
                      <w:lang w:val="uk-UA"/>
                    </w:rPr>
                  </w:pPr>
                </w:p>
              </w:tc>
            </w:tr>
          </w:tbl>
          <w:p w:rsidR="00B474C2" w:rsidRDefault="00B474C2" w:rsidP="005734D0"/>
        </w:tc>
        <w:tc>
          <w:tcPr>
            <w:tcW w:w="1276" w:type="dxa"/>
          </w:tcPr>
          <w:p w:rsidR="00B474C2" w:rsidRPr="00416CEF" w:rsidRDefault="00B474C2" w:rsidP="005734D0">
            <w:pPr>
              <w:rPr>
                <w:lang w:val="uk-UA"/>
              </w:rPr>
            </w:pPr>
          </w:p>
          <w:p w:rsidR="00B474C2" w:rsidRPr="00416CEF" w:rsidRDefault="00266C0E" w:rsidP="005734D0">
            <w:pPr>
              <w:rPr>
                <w:sz w:val="28"/>
                <w:szCs w:val="28"/>
                <w:lang w:val="uk-UA"/>
              </w:rPr>
            </w:pPr>
            <w:r>
              <w:rPr>
                <w:sz w:val="28"/>
                <w:szCs w:val="28"/>
                <w:lang w:val="uk-UA"/>
              </w:rPr>
              <w:t>3</w:t>
            </w:r>
            <w:bookmarkStart w:id="0" w:name="_GoBack"/>
            <w:bookmarkEnd w:id="0"/>
            <w:r w:rsidR="00B474C2">
              <w:rPr>
                <w:sz w:val="28"/>
                <w:szCs w:val="28"/>
                <w:lang w:val="uk-UA"/>
              </w:rPr>
              <w:t>-4</w:t>
            </w:r>
          </w:p>
          <w:p w:rsidR="00B474C2" w:rsidRPr="00416CEF" w:rsidRDefault="00B474C2" w:rsidP="005734D0">
            <w:pPr>
              <w:rPr>
                <w:sz w:val="28"/>
                <w:szCs w:val="28"/>
                <w:lang w:val="uk-UA"/>
              </w:rPr>
            </w:pPr>
          </w:p>
          <w:p w:rsidR="00B474C2" w:rsidRPr="00416CEF" w:rsidRDefault="00B474C2" w:rsidP="005734D0">
            <w:pPr>
              <w:rPr>
                <w:sz w:val="28"/>
                <w:szCs w:val="28"/>
                <w:lang w:val="uk-UA"/>
              </w:rPr>
            </w:pPr>
            <w:r>
              <w:rPr>
                <w:sz w:val="28"/>
                <w:szCs w:val="28"/>
                <w:lang w:val="uk-UA"/>
              </w:rPr>
              <w:t>5</w:t>
            </w:r>
          </w:p>
          <w:p w:rsidR="00B474C2" w:rsidRPr="00416CEF" w:rsidRDefault="00B474C2" w:rsidP="005734D0">
            <w:pPr>
              <w:rPr>
                <w:sz w:val="28"/>
                <w:szCs w:val="28"/>
                <w:lang w:val="uk-UA"/>
              </w:rPr>
            </w:pPr>
          </w:p>
          <w:p w:rsidR="00B474C2" w:rsidRPr="00416CEF" w:rsidRDefault="00B474C2" w:rsidP="005734D0">
            <w:pPr>
              <w:rPr>
                <w:sz w:val="28"/>
                <w:szCs w:val="28"/>
                <w:lang w:val="uk-UA"/>
              </w:rPr>
            </w:pPr>
          </w:p>
          <w:p w:rsidR="00B474C2" w:rsidRPr="00416CEF" w:rsidRDefault="00B474C2" w:rsidP="005734D0">
            <w:pPr>
              <w:rPr>
                <w:sz w:val="28"/>
                <w:szCs w:val="28"/>
                <w:lang w:val="uk-UA"/>
              </w:rPr>
            </w:pPr>
          </w:p>
          <w:p w:rsidR="00B474C2" w:rsidRDefault="00B474C2" w:rsidP="005734D0">
            <w:pPr>
              <w:rPr>
                <w:sz w:val="28"/>
                <w:szCs w:val="28"/>
                <w:lang w:val="uk-UA"/>
              </w:rPr>
            </w:pPr>
            <w:r>
              <w:rPr>
                <w:sz w:val="28"/>
                <w:szCs w:val="28"/>
                <w:lang w:val="uk-UA"/>
              </w:rPr>
              <w:t>6</w:t>
            </w:r>
          </w:p>
          <w:p w:rsidR="00B474C2" w:rsidRDefault="00B474C2" w:rsidP="005734D0">
            <w:pPr>
              <w:rPr>
                <w:sz w:val="28"/>
                <w:szCs w:val="28"/>
                <w:lang w:val="uk-UA"/>
              </w:rPr>
            </w:pPr>
          </w:p>
          <w:p w:rsidR="00B474C2" w:rsidRPr="00416CEF" w:rsidRDefault="00B474C2" w:rsidP="005734D0">
            <w:pPr>
              <w:rPr>
                <w:sz w:val="28"/>
                <w:szCs w:val="28"/>
                <w:lang w:val="uk-UA"/>
              </w:rPr>
            </w:pPr>
          </w:p>
          <w:p w:rsidR="00B474C2" w:rsidRPr="00416CEF" w:rsidRDefault="00B474C2" w:rsidP="005734D0">
            <w:pPr>
              <w:rPr>
                <w:sz w:val="28"/>
                <w:szCs w:val="28"/>
                <w:lang w:val="uk-UA"/>
              </w:rPr>
            </w:pPr>
            <w:r>
              <w:rPr>
                <w:sz w:val="28"/>
                <w:szCs w:val="28"/>
                <w:lang w:val="uk-UA"/>
              </w:rPr>
              <w:t>7</w:t>
            </w:r>
          </w:p>
          <w:p w:rsidR="00B474C2" w:rsidRPr="00416CEF" w:rsidRDefault="00B474C2" w:rsidP="005734D0">
            <w:pPr>
              <w:rPr>
                <w:sz w:val="28"/>
                <w:szCs w:val="28"/>
                <w:lang w:val="uk-UA"/>
              </w:rPr>
            </w:pPr>
            <w:r>
              <w:rPr>
                <w:sz w:val="28"/>
                <w:szCs w:val="28"/>
                <w:lang w:val="uk-UA"/>
              </w:rPr>
              <w:t>8</w:t>
            </w:r>
          </w:p>
          <w:p w:rsidR="00B474C2" w:rsidRPr="00416CEF" w:rsidRDefault="00B474C2" w:rsidP="005734D0">
            <w:pPr>
              <w:rPr>
                <w:sz w:val="28"/>
                <w:szCs w:val="28"/>
                <w:lang w:val="uk-UA"/>
              </w:rPr>
            </w:pPr>
            <w:r>
              <w:rPr>
                <w:sz w:val="28"/>
                <w:szCs w:val="28"/>
                <w:lang w:val="uk-UA"/>
              </w:rPr>
              <w:t>9-10</w:t>
            </w:r>
          </w:p>
          <w:p w:rsidR="00B474C2" w:rsidRDefault="00B474C2" w:rsidP="005734D0">
            <w:pPr>
              <w:rPr>
                <w:sz w:val="28"/>
                <w:szCs w:val="28"/>
                <w:lang w:val="uk-UA"/>
              </w:rPr>
            </w:pPr>
            <w:r>
              <w:rPr>
                <w:sz w:val="28"/>
                <w:szCs w:val="28"/>
                <w:lang w:val="uk-UA"/>
              </w:rPr>
              <w:t>11</w:t>
            </w:r>
          </w:p>
          <w:p w:rsidR="00B474C2" w:rsidRDefault="00B474C2" w:rsidP="005734D0">
            <w:pPr>
              <w:rPr>
                <w:sz w:val="28"/>
                <w:szCs w:val="28"/>
                <w:lang w:val="uk-UA"/>
              </w:rPr>
            </w:pPr>
          </w:p>
          <w:p w:rsidR="00B474C2" w:rsidRDefault="00B474C2" w:rsidP="005734D0">
            <w:pPr>
              <w:rPr>
                <w:sz w:val="28"/>
                <w:szCs w:val="28"/>
                <w:lang w:val="uk-UA"/>
              </w:rPr>
            </w:pPr>
          </w:p>
          <w:p w:rsidR="00B474C2" w:rsidRPr="00416CEF" w:rsidRDefault="00B474C2" w:rsidP="005734D0">
            <w:pPr>
              <w:rPr>
                <w:sz w:val="28"/>
                <w:szCs w:val="28"/>
                <w:lang w:val="uk-UA"/>
              </w:rPr>
            </w:pPr>
          </w:p>
          <w:p w:rsidR="00B474C2" w:rsidRDefault="00B474C2" w:rsidP="005734D0">
            <w:pPr>
              <w:rPr>
                <w:sz w:val="28"/>
                <w:szCs w:val="28"/>
                <w:lang w:val="uk-UA"/>
              </w:rPr>
            </w:pPr>
            <w:r>
              <w:rPr>
                <w:sz w:val="28"/>
                <w:szCs w:val="28"/>
                <w:lang w:val="uk-UA"/>
              </w:rPr>
              <w:t>12-14</w:t>
            </w:r>
          </w:p>
          <w:p w:rsidR="00B474C2" w:rsidRPr="00416CEF" w:rsidRDefault="00B474C2" w:rsidP="005734D0">
            <w:pPr>
              <w:rPr>
                <w:sz w:val="28"/>
                <w:szCs w:val="28"/>
                <w:lang w:val="uk-UA"/>
              </w:rPr>
            </w:pPr>
          </w:p>
          <w:p w:rsidR="00B474C2" w:rsidRDefault="00B474C2" w:rsidP="005734D0">
            <w:pPr>
              <w:rPr>
                <w:sz w:val="28"/>
                <w:szCs w:val="28"/>
                <w:lang w:val="uk-UA"/>
              </w:rPr>
            </w:pPr>
            <w:r>
              <w:rPr>
                <w:sz w:val="28"/>
                <w:szCs w:val="28"/>
                <w:lang w:val="uk-UA"/>
              </w:rPr>
              <w:t>15</w:t>
            </w:r>
          </w:p>
          <w:p w:rsidR="00B474C2" w:rsidRDefault="00B474C2" w:rsidP="005734D0">
            <w:pPr>
              <w:rPr>
                <w:sz w:val="28"/>
                <w:szCs w:val="28"/>
                <w:lang w:val="uk-UA"/>
              </w:rPr>
            </w:pPr>
          </w:p>
          <w:p w:rsidR="00B474C2" w:rsidRPr="00416CEF" w:rsidRDefault="00B474C2" w:rsidP="005734D0">
            <w:pPr>
              <w:rPr>
                <w:sz w:val="28"/>
                <w:szCs w:val="28"/>
                <w:lang w:val="uk-UA"/>
              </w:rPr>
            </w:pPr>
          </w:p>
          <w:p w:rsidR="00B474C2" w:rsidRPr="00416CEF" w:rsidRDefault="00B474C2" w:rsidP="005734D0">
            <w:pPr>
              <w:rPr>
                <w:sz w:val="28"/>
                <w:szCs w:val="28"/>
                <w:lang w:val="uk-UA"/>
              </w:rPr>
            </w:pPr>
            <w:r>
              <w:rPr>
                <w:sz w:val="28"/>
                <w:szCs w:val="28"/>
                <w:lang w:val="uk-UA"/>
              </w:rPr>
              <w:t>16-17</w:t>
            </w:r>
          </w:p>
          <w:p w:rsidR="00B474C2" w:rsidRPr="00416CEF" w:rsidRDefault="00B474C2" w:rsidP="005734D0">
            <w:pPr>
              <w:rPr>
                <w:sz w:val="28"/>
                <w:szCs w:val="28"/>
                <w:lang w:val="uk-UA"/>
              </w:rPr>
            </w:pPr>
          </w:p>
          <w:p w:rsidR="00B474C2" w:rsidRPr="00416CEF" w:rsidRDefault="00B474C2" w:rsidP="005734D0">
            <w:pPr>
              <w:rPr>
                <w:sz w:val="28"/>
                <w:szCs w:val="28"/>
                <w:lang w:val="uk-UA"/>
              </w:rPr>
            </w:pPr>
            <w:r>
              <w:rPr>
                <w:sz w:val="28"/>
                <w:szCs w:val="28"/>
                <w:lang w:val="uk-UA"/>
              </w:rPr>
              <w:t>18</w:t>
            </w:r>
          </w:p>
          <w:p w:rsidR="00B474C2" w:rsidRPr="00416CEF" w:rsidRDefault="00B474C2" w:rsidP="005734D0">
            <w:pPr>
              <w:rPr>
                <w:sz w:val="28"/>
                <w:szCs w:val="28"/>
                <w:lang w:val="uk-UA"/>
              </w:rPr>
            </w:pPr>
          </w:p>
          <w:p w:rsidR="00B474C2" w:rsidRPr="00416CEF" w:rsidRDefault="00B474C2" w:rsidP="005734D0">
            <w:pPr>
              <w:rPr>
                <w:sz w:val="28"/>
                <w:szCs w:val="28"/>
                <w:lang w:val="uk-UA"/>
              </w:rPr>
            </w:pPr>
          </w:p>
          <w:p w:rsidR="00B474C2" w:rsidRDefault="00B474C2" w:rsidP="005734D0">
            <w:pPr>
              <w:rPr>
                <w:sz w:val="28"/>
                <w:szCs w:val="28"/>
                <w:lang w:val="uk-UA"/>
              </w:rPr>
            </w:pPr>
            <w:r>
              <w:rPr>
                <w:sz w:val="28"/>
                <w:szCs w:val="28"/>
                <w:lang w:val="uk-UA"/>
              </w:rPr>
              <w:t>19-22</w:t>
            </w:r>
          </w:p>
          <w:p w:rsidR="00B474C2" w:rsidRDefault="00B474C2" w:rsidP="005734D0">
            <w:pPr>
              <w:rPr>
                <w:sz w:val="28"/>
                <w:szCs w:val="28"/>
                <w:lang w:val="uk-UA"/>
              </w:rPr>
            </w:pPr>
            <w:r>
              <w:rPr>
                <w:sz w:val="28"/>
                <w:szCs w:val="28"/>
                <w:lang w:val="uk-UA"/>
              </w:rPr>
              <w:t>23</w:t>
            </w:r>
          </w:p>
          <w:p w:rsidR="00B474C2" w:rsidRDefault="00B474C2" w:rsidP="005734D0">
            <w:pPr>
              <w:rPr>
                <w:sz w:val="28"/>
                <w:szCs w:val="28"/>
                <w:lang w:val="uk-UA"/>
              </w:rPr>
            </w:pPr>
            <w:r>
              <w:rPr>
                <w:sz w:val="28"/>
                <w:szCs w:val="28"/>
                <w:lang w:val="uk-UA"/>
              </w:rPr>
              <w:t>24-25</w:t>
            </w:r>
          </w:p>
          <w:p w:rsidR="00B474C2" w:rsidRDefault="00B474C2" w:rsidP="005734D0">
            <w:pPr>
              <w:rPr>
                <w:sz w:val="28"/>
                <w:szCs w:val="28"/>
                <w:lang w:val="uk-UA"/>
              </w:rPr>
            </w:pPr>
          </w:p>
          <w:p w:rsidR="00B474C2" w:rsidRDefault="00B474C2" w:rsidP="005734D0">
            <w:pPr>
              <w:rPr>
                <w:sz w:val="28"/>
                <w:szCs w:val="28"/>
                <w:lang w:val="uk-UA"/>
              </w:rPr>
            </w:pPr>
          </w:p>
          <w:p w:rsidR="00B474C2" w:rsidRDefault="00B474C2" w:rsidP="005734D0">
            <w:pPr>
              <w:rPr>
                <w:sz w:val="28"/>
                <w:szCs w:val="28"/>
                <w:lang w:val="uk-UA"/>
              </w:rPr>
            </w:pPr>
          </w:p>
          <w:p w:rsidR="00B474C2" w:rsidRDefault="00B474C2" w:rsidP="005734D0">
            <w:pPr>
              <w:rPr>
                <w:sz w:val="28"/>
                <w:szCs w:val="28"/>
                <w:lang w:val="uk-UA"/>
              </w:rPr>
            </w:pPr>
            <w:r>
              <w:rPr>
                <w:sz w:val="28"/>
                <w:szCs w:val="28"/>
                <w:lang w:val="uk-UA"/>
              </w:rPr>
              <w:t>26-28</w:t>
            </w:r>
          </w:p>
          <w:p w:rsidR="00B474C2" w:rsidRDefault="00B474C2" w:rsidP="005734D0">
            <w:pPr>
              <w:rPr>
                <w:sz w:val="28"/>
                <w:szCs w:val="28"/>
                <w:lang w:val="uk-UA"/>
              </w:rPr>
            </w:pPr>
            <w:r>
              <w:rPr>
                <w:sz w:val="28"/>
                <w:szCs w:val="28"/>
                <w:lang w:val="uk-UA"/>
              </w:rPr>
              <w:t>29-30</w:t>
            </w:r>
          </w:p>
          <w:p w:rsidR="00B474C2" w:rsidRDefault="00B474C2" w:rsidP="005734D0">
            <w:pPr>
              <w:rPr>
                <w:sz w:val="28"/>
                <w:szCs w:val="28"/>
                <w:lang w:val="uk-UA"/>
              </w:rPr>
            </w:pPr>
          </w:p>
          <w:p w:rsidR="00B474C2" w:rsidRDefault="00B474C2" w:rsidP="005734D0">
            <w:pPr>
              <w:rPr>
                <w:sz w:val="28"/>
                <w:szCs w:val="28"/>
                <w:lang w:val="uk-UA"/>
              </w:rPr>
            </w:pPr>
            <w:r>
              <w:rPr>
                <w:sz w:val="28"/>
                <w:szCs w:val="28"/>
                <w:lang w:val="uk-UA"/>
              </w:rPr>
              <w:t>31</w:t>
            </w:r>
          </w:p>
          <w:p w:rsidR="00B474C2" w:rsidRDefault="00B474C2" w:rsidP="005734D0">
            <w:pPr>
              <w:rPr>
                <w:sz w:val="28"/>
                <w:szCs w:val="28"/>
                <w:lang w:val="uk-UA"/>
              </w:rPr>
            </w:pPr>
            <w:r>
              <w:rPr>
                <w:sz w:val="28"/>
                <w:szCs w:val="28"/>
                <w:lang w:val="uk-UA"/>
              </w:rPr>
              <w:t>31</w:t>
            </w:r>
          </w:p>
          <w:p w:rsidR="00B474C2" w:rsidRDefault="00B474C2" w:rsidP="005734D0">
            <w:pPr>
              <w:rPr>
                <w:sz w:val="28"/>
                <w:szCs w:val="28"/>
                <w:lang w:val="uk-UA"/>
              </w:rPr>
            </w:pPr>
            <w:r>
              <w:rPr>
                <w:sz w:val="28"/>
                <w:szCs w:val="28"/>
                <w:lang w:val="uk-UA"/>
              </w:rPr>
              <w:t>31-32</w:t>
            </w:r>
          </w:p>
          <w:p w:rsidR="00B474C2" w:rsidRPr="00416CEF" w:rsidRDefault="00B474C2" w:rsidP="005734D0">
            <w:pPr>
              <w:rPr>
                <w:sz w:val="28"/>
                <w:szCs w:val="28"/>
                <w:lang w:val="uk-UA"/>
              </w:rPr>
            </w:pPr>
          </w:p>
        </w:tc>
      </w:tr>
    </w:tbl>
    <w:p w:rsidR="00B474C2" w:rsidRDefault="00B474C2" w:rsidP="00B474C2">
      <w:pPr>
        <w:rPr>
          <w:b/>
          <w:bCs/>
          <w:sz w:val="28"/>
          <w:lang w:val="uk-UA"/>
        </w:rPr>
      </w:pPr>
    </w:p>
    <w:p w:rsidR="00B474C2" w:rsidRDefault="00B474C2" w:rsidP="00B474C2">
      <w:pPr>
        <w:rPr>
          <w:lang w:val="uk-UA"/>
        </w:rPr>
      </w:pPr>
    </w:p>
    <w:p w:rsidR="001E5101" w:rsidRPr="00F85599" w:rsidRDefault="001E5101" w:rsidP="00F85599">
      <w:pPr>
        <w:jc w:val="both"/>
        <w:rPr>
          <w:rFonts w:ascii="Century" w:hAnsi="Century"/>
          <w:sz w:val="28"/>
          <w:szCs w:val="28"/>
          <w:lang w:val="uk-UA"/>
        </w:rPr>
      </w:pPr>
    </w:p>
    <w:p w:rsidR="00F21097" w:rsidRDefault="00FE0DA3" w:rsidP="00F21097">
      <w:pPr>
        <w:jc w:val="center"/>
        <w:rPr>
          <w:rFonts w:ascii="Century" w:hAnsi="Century"/>
          <w:b/>
          <w:color w:val="000000" w:themeColor="text1"/>
          <w:lang w:val="uk-UA"/>
        </w:rPr>
      </w:pPr>
      <w:r>
        <w:rPr>
          <w:rFonts w:ascii="Century" w:hAnsi="Century"/>
          <w:b/>
          <w:color w:val="000000" w:themeColor="text1"/>
          <w:lang w:val="uk-UA"/>
        </w:rPr>
        <w:t>ВСТУП</w:t>
      </w:r>
    </w:p>
    <w:p w:rsidR="00F21097" w:rsidRPr="00F21097" w:rsidRDefault="00F21097" w:rsidP="00A848D6">
      <w:pPr>
        <w:jc w:val="both"/>
        <w:rPr>
          <w:lang w:val="uk-UA"/>
        </w:rPr>
      </w:pPr>
    </w:p>
    <w:p w:rsidR="00B937D0" w:rsidRPr="00F21097" w:rsidRDefault="007C1847" w:rsidP="00A848D6">
      <w:pPr>
        <w:jc w:val="both"/>
        <w:rPr>
          <w:sz w:val="28"/>
          <w:szCs w:val="28"/>
          <w:lang w:val="uk-UA"/>
        </w:rPr>
      </w:pPr>
      <w:r w:rsidRPr="00F21097">
        <w:rPr>
          <w:sz w:val="28"/>
          <w:szCs w:val="28"/>
          <w:lang w:val="uk-UA"/>
        </w:rPr>
        <w:t xml:space="preserve">Земля є основним </w:t>
      </w:r>
      <w:r w:rsidR="00052FA2" w:rsidRPr="00F21097">
        <w:rPr>
          <w:sz w:val="28"/>
          <w:szCs w:val="28"/>
          <w:lang w:val="uk-UA"/>
        </w:rPr>
        <w:t xml:space="preserve">національним багатством і перебуває під особливою охороною держави. </w:t>
      </w:r>
      <w:r w:rsidR="00052FA2" w:rsidRPr="00F21097">
        <w:rPr>
          <w:rStyle w:val="a8"/>
          <w:rFonts w:ascii="Century" w:hAnsi="Century"/>
          <w:bCs/>
          <w:color w:val="000000" w:themeColor="text1"/>
          <w:sz w:val="28"/>
          <w:szCs w:val="28"/>
        </w:rPr>
        <w:t> </w:t>
      </w:r>
      <w:r w:rsidR="00B937D0" w:rsidRPr="00F21097">
        <w:rPr>
          <w:sz w:val="28"/>
          <w:szCs w:val="28"/>
          <w:lang w:val="uk-UA"/>
        </w:rPr>
        <w:t xml:space="preserve">Це </w:t>
      </w:r>
      <w:r w:rsidR="00052FA2" w:rsidRPr="00F21097">
        <w:rPr>
          <w:sz w:val="28"/>
          <w:szCs w:val="28"/>
          <w:lang w:val="uk-UA"/>
        </w:rPr>
        <w:t>од</w:t>
      </w:r>
      <w:r w:rsidR="00B937D0" w:rsidRPr="00F21097">
        <w:rPr>
          <w:sz w:val="28"/>
          <w:szCs w:val="28"/>
          <w:lang w:val="uk-UA"/>
        </w:rPr>
        <w:t>ин</w:t>
      </w:r>
      <w:r w:rsidR="00052FA2" w:rsidRPr="00F21097">
        <w:rPr>
          <w:sz w:val="28"/>
          <w:szCs w:val="28"/>
          <w:lang w:val="uk-UA"/>
        </w:rPr>
        <w:t xml:space="preserve"> із головних ресурсів життєдіяльності суспільства. Вона слугує територіальною основою для усіх видів діяльності людини, є виробничим фактором багатьох галузей. В умовах </w:t>
      </w:r>
      <w:r w:rsidR="002C61FA" w:rsidRPr="00F21097">
        <w:rPr>
          <w:sz w:val="28"/>
          <w:szCs w:val="28"/>
          <w:lang w:val="uk-UA"/>
        </w:rPr>
        <w:t xml:space="preserve">завершення </w:t>
      </w:r>
      <w:r w:rsidR="00052FA2" w:rsidRPr="00F21097">
        <w:rPr>
          <w:sz w:val="28"/>
          <w:szCs w:val="28"/>
          <w:lang w:val="uk-UA"/>
        </w:rPr>
        <w:t>земельної реформи, яка сьогодні має справді глобальний масштаб та глобальне значення, земля розглядається як один з головних інструментів подолання бідності, підвищення рівня життя кожного члена суспільства, та громад</w:t>
      </w:r>
      <w:r w:rsidR="00BA38D0" w:rsidRPr="00F21097">
        <w:rPr>
          <w:sz w:val="28"/>
          <w:szCs w:val="28"/>
          <w:lang w:val="uk-UA"/>
        </w:rPr>
        <w:t>и</w:t>
      </w:r>
      <w:r w:rsidR="00052FA2" w:rsidRPr="00F21097">
        <w:rPr>
          <w:sz w:val="28"/>
          <w:szCs w:val="28"/>
          <w:lang w:val="uk-UA"/>
        </w:rPr>
        <w:t xml:space="preserve"> в цілому. </w:t>
      </w:r>
    </w:p>
    <w:p w:rsidR="00052FA2" w:rsidRPr="00F21097" w:rsidRDefault="00773712" w:rsidP="00A848D6">
      <w:pPr>
        <w:jc w:val="both"/>
        <w:rPr>
          <w:sz w:val="28"/>
          <w:szCs w:val="28"/>
          <w:lang w:val="uk-UA"/>
        </w:rPr>
      </w:pPr>
      <w:r w:rsidRPr="00F21097">
        <w:rPr>
          <w:sz w:val="28"/>
          <w:szCs w:val="28"/>
          <w:lang w:val="uk-UA"/>
        </w:rPr>
        <w:t>На вс</w:t>
      </w:r>
      <w:r w:rsidRPr="00F21097">
        <w:rPr>
          <w:sz w:val="28"/>
          <w:szCs w:val="28"/>
        </w:rPr>
        <w:t>i</w:t>
      </w:r>
      <w:r w:rsidRPr="00F21097">
        <w:rPr>
          <w:sz w:val="28"/>
          <w:szCs w:val="28"/>
          <w:lang w:val="uk-UA"/>
        </w:rPr>
        <w:t>х етапах розвитку людської цивіл</w:t>
      </w:r>
      <w:r w:rsidRPr="00F21097">
        <w:rPr>
          <w:sz w:val="28"/>
          <w:szCs w:val="28"/>
        </w:rPr>
        <w:t>i</w:t>
      </w:r>
      <w:r w:rsidRPr="00F21097">
        <w:rPr>
          <w:sz w:val="28"/>
          <w:szCs w:val="28"/>
          <w:lang w:val="uk-UA"/>
        </w:rPr>
        <w:t>зац</w:t>
      </w:r>
      <w:r w:rsidRPr="00F21097">
        <w:rPr>
          <w:sz w:val="28"/>
          <w:szCs w:val="28"/>
        </w:rPr>
        <w:t>i</w:t>
      </w:r>
      <w:r w:rsidRPr="00F21097">
        <w:rPr>
          <w:sz w:val="28"/>
          <w:szCs w:val="28"/>
          <w:lang w:val="uk-UA"/>
        </w:rPr>
        <w:t>ї трансформац</w:t>
      </w:r>
      <w:r w:rsidRPr="00F21097">
        <w:rPr>
          <w:sz w:val="28"/>
          <w:szCs w:val="28"/>
        </w:rPr>
        <w:t>i</w:t>
      </w:r>
      <w:r w:rsidRPr="00F21097">
        <w:rPr>
          <w:sz w:val="28"/>
          <w:szCs w:val="28"/>
          <w:lang w:val="uk-UA"/>
        </w:rPr>
        <w:t>я земельних в</w:t>
      </w:r>
      <w:r w:rsidRPr="00F21097">
        <w:rPr>
          <w:sz w:val="28"/>
          <w:szCs w:val="28"/>
        </w:rPr>
        <w:t>i</w:t>
      </w:r>
      <w:r w:rsidRPr="00F21097">
        <w:rPr>
          <w:sz w:val="28"/>
          <w:szCs w:val="28"/>
          <w:lang w:val="uk-UA"/>
        </w:rPr>
        <w:t xml:space="preserve">дносин належала до найскладніших проблем </w:t>
      </w:r>
      <w:r w:rsidRPr="00F21097">
        <w:rPr>
          <w:sz w:val="28"/>
          <w:szCs w:val="28"/>
        </w:rPr>
        <w:t>i</w:t>
      </w:r>
      <w:r w:rsidRPr="00F21097">
        <w:rPr>
          <w:sz w:val="28"/>
          <w:szCs w:val="28"/>
          <w:lang w:val="uk-UA"/>
        </w:rPr>
        <w:t xml:space="preserve"> найважлив</w:t>
      </w:r>
      <w:r w:rsidRPr="00F21097">
        <w:rPr>
          <w:sz w:val="28"/>
          <w:szCs w:val="28"/>
        </w:rPr>
        <w:t>i</w:t>
      </w:r>
      <w:r w:rsidRPr="00F21097">
        <w:rPr>
          <w:sz w:val="28"/>
          <w:szCs w:val="28"/>
          <w:lang w:val="uk-UA"/>
        </w:rPr>
        <w:t>ших напрям</w:t>
      </w:r>
      <w:r w:rsidRPr="00F21097">
        <w:rPr>
          <w:sz w:val="28"/>
          <w:szCs w:val="28"/>
        </w:rPr>
        <w:t>i</w:t>
      </w:r>
      <w:r w:rsidRPr="00F21097">
        <w:rPr>
          <w:sz w:val="28"/>
          <w:szCs w:val="28"/>
          <w:lang w:val="uk-UA"/>
        </w:rPr>
        <w:t>в реал</w:t>
      </w:r>
      <w:r w:rsidRPr="00F21097">
        <w:rPr>
          <w:sz w:val="28"/>
          <w:szCs w:val="28"/>
        </w:rPr>
        <w:t>i</w:t>
      </w:r>
      <w:r w:rsidRPr="00F21097">
        <w:rPr>
          <w:sz w:val="28"/>
          <w:szCs w:val="28"/>
          <w:lang w:val="uk-UA"/>
        </w:rPr>
        <w:t>зації соц</w:t>
      </w:r>
      <w:r w:rsidRPr="00F21097">
        <w:rPr>
          <w:sz w:val="28"/>
          <w:szCs w:val="28"/>
        </w:rPr>
        <w:t>i</w:t>
      </w:r>
      <w:r w:rsidRPr="00F21097">
        <w:rPr>
          <w:sz w:val="28"/>
          <w:szCs w:val="28"/>
          <w:lang w:val="uk-UA"/>
        </w:rPr>
        <w:t>ально-економ</w:t>
      </w:r>
      <w:r w:rsidRPr="00F21097">
        <w:rPr>
          <w:sz w:val="28"/>
          <w:szCs w:val="28"/>
        </w:rPr>
        <w:t>i</w:t>
      </w:r>
      <w:r w:rsidRPr="00F21097">
        <w:rPr>
          <w:sz w:val="28"/>
          <w:szCs w:val="28"/>
          <w:lang w:val="uk-UA"/>
        </w:rPr>
        <w:t>чної та аграрної пол</w:t>
      </w:r>
      <w:r w:rsidRPr="00F21097">
        <w:rPr>
          <w:sz w:val="28"/>
          <w:szCs w:val="28"/>
        </w:rPr>
        <w:t>i</w:t>
      </w:r>
      <w:r w:rsidRPr="00F21097">
        <w:rPr>
          <w:sz w:val="28"/>
          <w:szCs w:val="28"/>
          <w:lang w:val="uk-UA"/>
        </w:rPr>
        <w:t xml:space="preserve">тики зокрема. </w:t>
      </w:r>
      <w:r w:rsidR="00B937D0" w:rsidRPr="00F21097">
        <w:rPr>
          <w:sz w:val="28"/>
          <w:szCs w:val="28"/>
          <w:lang w:val="uk-UA"/>
        </w:rPr>
        <w:t>Програма розвитку земельних відносин</w:t>
      </w:r>
      <w:r w:rsidR="00533AE3" w:rsidRPr="00F21097">
        <w:rPr>
          <w:sz w:val="28"/>
          <w:szCs w:val="28"/>
          <w:lang w:val="uk-UA"/>
        </w:rPr>
        <w:t xml:space="preserve"> та охорони земель</w:t>
      </w:r>
      <w:r w:rsidR="00742107" w:rsidRPr="00F21097">
        <w:rPr>
          <w:sz w:val="28"/>
          <w:szCs w:val="28"/>
          <w:lang w:val="uk-UA"/>
        </w:rPr>
        <w:t xml:space="preserve">на території </w:t>
      </w:r>
      <w:r w:rsidR="00533AE3" w:rsidRPr="00F21097">
        <w:rPr>
          <w:sz w:val="28"/>
          <w:szCs w:val="28"/>
          <w:lang w:val="uk-UA"/>
        </w:rPr>
        <w:t xml:space="preserve">Городоцької </w:t>
      </w:r>
      <w:r w:rsidR="000129A4" w:rsidRPr="00F21097">
        <w:rPr>
          <w:sz w:val="28"/>
          <w:szCs w:val="28"/>
          <w:lang w:val="uk-UA"/>
        </w:rPr>
        <w:t>територіальної громади на 2023</w:t>
      </w:r>
      <w:r w:rsidR="00742107" w:rsidRPr="00F21097">
        <w:rPr>
          <w:sz w:val="28"/>
          <w:szCs w:val="28"/>
          <w:lang w:val="uk-UA"/>
        </w:rPr>
        <w:t>-20</w:t>
      </w:r>
      <w:r w:rsidR="000129A4" w:rsidRPr="00F21097">
        <w:rPr>
          <w:sz w:val="28"/>
          <w:szCs w:val="28"/>
          <w:lang w:val="uk-UA"/>
        </w:rPr>
        <w:t>25</w:t>
      </w:r>
      <w:r w:rsidR="0082377A" w:rsidRPr="00F21097">
        <w:rPr>
          <w:sz w:val="28"/>
          <w:szCs w:val="28"/>
          <w:lang w:val="uk-UA"/>
        </w:rPr>
        <w:t xml:space="preserve"> роки</w:t>
      </w:r>
      <w:r w:rsidR="00052FA2" w:rsidRPr="00F21097">
        <w:rPr>
          <w:sz w:val="28"/>
          <w:szCs w:val="28"/>
          <w:lang w:val="uk-UA"/>
        </w:rPr>
        <w:t>розроблена у відповідності до основних засад реформування земельних відносин на основі раціонального та ефективного використання землі, гарантування громадянам, юридичним особам прав власності та користування землею, формування ефективного механізму регулювання земельних відносин</w:t>
      </w:r>
      <w:r w:rsidR="004F3789" w:rsidRPr="00F21097">
        <w:rPr>
          <w:sz w:val="28"/>
          <w:szCs w:val="28"/>
          <w:lang w:val="uk-UA"/>
        </w:rPr>
        <w:t>.</w:t>
      </w:r>
    </w:p>
    <w:p w:rsidR="00691A2A" w:rsidRPr="00F21097" w:rsidRDefault="00052FA2" w:rsidP="00A848D6">
      <w:pPr>
        <w:jc w:val="both"/>
        <w:rPr>
          <w:sz w:val="28"/>
          <w:szCs w:val="28"/>
          <w:lang w:val="uk-UA"/>
        </w:rPr>
      </w:pPr>
      <w:r w:rsidRPr="00F21097">
        <w:rPr>
          <w:sz w:val="28"/>
          <w:szCs w:val="28"/>
          <w:lang w:val="uk-UA"/>
        </w:rPr>
        <w:t>В основу Програми покладені положення Конституції України, Земельного кодексу України,</w:t>
      </w:r>
      <w:r w:rsidR="004F3789" w:rsidRPr="00F21097">
        <w:rPr>
          <w:sz w:val="28"/>
          <w:szCs w:val="28"/>
          <w:lang w:val="uk-UA"/>
        </w:rPr>
        <w:t xml:space="preserve"> Податкового кодексу України, </w:t>
      </w:r>
      <w:r w:rsidRPr="00F21097">
        <w:rPr>
          <w:sz w:val="28"/>
          <w:szCs w:val="28"/>
          <w:lang w:val="uk-UA"/>
        </w:rPr>
        <w:t xml:space="preserve"> Законів України «Про землеустрій», «Про охорон</w:t>
      </w:r>
      <w:r w:rsidR="004F3789" w:rsidRPr="00F21097">
        <w:rPr>
          <w:sz w:val="28"/>
          <w:szCs w:val="28"/>
          <w:lang w:val="uk-UA"/>
        </w:rPr>
        <w:t xml:space="preserve">у земель», «Про оцінку земель», «Про державні цільові програми», </w:t>
      </w:r>
      <w:r w:rsidR="00F91A2C" w:rsidRPr="00F21097">
        <w:rPr>
          <w:sz w:val="28"/>
          <w:szCs w:val="28"/>
          <w:lang w:val="uk-UA"/>
        </w:rPr>
        <w:t xml:space="preserve">«Про державне прогнозування та розроблення програм економічного і соціального розвитку», «Про Державний земельний кадастр», </w:t>
      </w:r>
      <w:r w:rsidR="002D5C8B" w:rsidRPr="00F21097">
        <w:rPr>
          <w:sz w:val="28"/>
          <w:szCs w:val="28"/>
          <w:lang w:val="uk-UA"/>
        </w:rPr>
        <w:t xml:space="preserve">Постанова КМУ </w:t>
      </w:r>
      <w:r w:rsidR="00A36811" w:rsidRPr="00F21097">
        <w:rPr>
          <w:sz w:val="28"/>
          <w:szCs w:val="28"/>
          <w:lang w:val="uk-UA"/>
        </w:rPr>
        <w:t xml:space="preserve"> від 01.09.2021 №926 «Про затвердження Порядку розроблення, оновлення, внесення змін та затвердження містобудівної документації» ЗУ «Про регулювання містобудівної діяльності</w:t>
      </w:r>
      <w:r w:rsidR="00D01AF3" w:rsidRPr="00F21097">
        <w:rPr>
          <w:sz w:val="28"/>
          <w:szCs w:val="28"/>
          <w:lang w:val="uk-UA"/>
        </w:rPr>
        <w:t>».</w:t>
      </w:r>
    </w:p>
    <w:p w:rsidR="00895C1A" w:rsidRPr="00F21097" w:rsidRDefault="00895C1A" w:rsidP="00F85599">
      <w:pPr>
        <w:jc w:val="both"/>
        <w:rPr>
          <w:rFonts w:ascii="Century" w:hAnsi="Century"/>
          <w:color w:val="000000" w:themeColor="text1"/>
          <w:sz w:val="28"/>
          <w:szCs w:val="28"/>
          <w:lang w:val="uk-UA"/>
        </w:rPr>
      </w:pPr>
    </w:p>
    <w:p w:rsidR="00773712" w:rsidRPr="005734D0" w:rsidRDefault="00773712" w:rsidP="00B80337">
      <w:pPr>
        <w:jc w:val="center"/>
        <w:rPr>
          <w:b/>
          <w:color w:val="000000" w:themeColor="text1"/>
          <w:lang w:val="uk-UA"/>
        </w:rPr>
      </w:pPr>
      <w:r w:rsidRPr="005734D0">
        <w:rPr>
          <w:b/>
          <w:color w:val="000000" w:themeColor="text1"/>
          <w:lang w:val="uk-UA"/>
        </w:rPr>
        <w:t>ЗАГАЛЬНА ХАРАКТЕРИСТИКА МІСТА</w:t>
      </w:r>
    </w:p>
    <w:p w:rsidR="00773712" w:rsidRPr="00B80337" w:rsidRDefault="00773712" w:rsidP="00B80337">
      <w:pPr>
        <w:jc w:val="center"/>
        <w:rPr>
          <w:color w:val="000000" w:themeColor="text1"/>
          <w:lang w:val="uk-UA"/>
        </w:rPr>
      </w:pPr>
      <w:r w:rsidRPr="005734D0">
        <w:rPr>
          <w:b/>
          <w:color w:val="000000" w:themeColor="text1"/>
          <w:lang w:val="uk-UA"/>
        </w:rPr>
        <w:t>ТА ЙОГО ЗЕМЕЛЬНОГО ФОНДУ</w:t>
      </w:r>
    </w:p>
    <w:p w:rsidR="00366CDF" w:rsidRPr="00366CDF" w:rsidRDefault="00366CDF" w:rsidP="00366CDF">
      <w:pPr>
        <w:jc w:val="both"/>
        <w:rPr>
          <w:sz w:val="28"/>
          <w:szCs w:val="28"/>
          <w:lang w:val="uk-UA"/>
        </w:rPr>
      </w:pPr>
      <w:r w:rsidRPr="00366CDF">
        <w:rPr>
          <w:sz w:val="28"/>
          <w:szCs w:val="28"/>
          <w:lang w:val="uk-UA"/>
        </w:rPr>
        <w:t>Городоцька територіальна громада утворена розпорядженням Кабінету</w:t>
      </w:r>
    </w:p>
    <w:p w:rsidR="00366CDF" w:rsidRPr="00366CDF" w:rsidRDefault="00366CDF" w:rsidP="00366CDF">
      <w:pPr>
        <w:jc w:val="both"/>
        <w:rPr>
          <w:sz w:val="28"/>
          <w:szCs w:val="28"/>
          <w:lang w:val="uk-UA"/>
        </w:rPr>
      </w:pPr>
      <w:r w:rsidRPr="00366CDF">
        <w:rPr>
          <w:sz w:val="28"/>
          <w:szCs w:val="28"/>
          <w:lang w:val="uk-UA"/>
        </w:rPr>
        <w:t>М</w:t>
      </w:r>
      <w:r w:rsidR="00FE0DA3">
        <w:rPr>
          <w:sz w:val="28"/>
          <w:szCs w:val="28"/>
          <w:lang w:val="uk-UA"/>
        </w:rPr>
        <w:t xml:space="preserve">іністрів України від 12.06.2020 </w:t>
      </w:r>
      <w:r w:rsidRPr="00366CDF">
        <w:rPr>
          <w:sz w:val="28"/>
          <w:szCs w:val="28"/>
          <w:lang w:val="uk-UA"/>
        </w:rPr>
        <w:t>р. №</w:t>
      </w:r>
      <w:r w:rsidR="00FE0DA3">
        <w:rPr>
          <w:sz w:val="28"/>
          <w:szCs w:val="28"/>
          <w:lang w:val="uk-UA"/>
        </w:rPr>
        <w:t xml:space="preserve"> </w:t>
      </w:r>
      <w:r w:rsidRPr="00366CDF">
        <w:rPr>
          <w:sz w:val="28"/>
          <w:szCs w:val="28"/>
          <w:lang w:val="uk-UA"/>
        </w:rPr>
        <w:t>718-р «Про визначення адміністративних</w:t>
      </w:r>
      <w:r w:rsidR="00FE0DA3">
        <w:rPr>
          <w:sz w:val="28"/>
          <w:szCs w:val="28"/>
          <w:lang w:val="uk-UA"/>
        </w:rPr>
        <w:t xml:space="preserve"> </w:t>
      </w:r>
      <w:r w:rsidRPr="00366CDF">
        <w:rPr>
          <w:sz w:val="28"/>
          <w:szCs w:val="28"/>
          <w:lang w:val="uk-UA"/>
        </w:rPr>
        <w:t>центрів та затвердження територій територіальних громад Львівської області» з</w:t>
      </w:r>
      <w:r w:rsidR="00FE0DA3">
        <w:rPr>
          <w:sz w:val="28"/>
          <w:szCs w:val="28"/>
          <w:lang w:val="uk-UA"/>
        </w:rPr>
        <w:t xml:space="preserve"> </w:t>
      </w:r>
      <w:r w:rsidRPr="00366CDF">
        <w:rPr>
          <w:sz w:val="28"/>
          <w:szCs w:val="28"/>
          <w:lang w:val="uk-UA"/>
        </w:rPr>
        <w:t>адміністративним центром в м. Городок. З півночі громада територіально межує</w:t>
      </w:r>
      <w:r w:rsidR="00FE0DA3">
        <w:rPr>
          <w:sz w:val="28"/>
          <w:szCs w:val="28"/>
          <w:lang w:val="uk-UA"/>
        </w:rPr>
        <w:t xml:space="preserve"> </w:t>
      </w:r>
      <w:r w:rsidRPr="00366CDF">
        <w:rPr>
          <w:sz w:val="28"/>
          <w:szCs w:val="28"/>
          <w:lang w:val="uk-UA"/>
        </w:rPr>
        <w:t>з Новояворівською, Івано-Франківською, зі сходу – з Зимноводівською та</w:t>
      </w:r>
      <w:r w:rsidR="00FE0DA3">
        <w:rPr>
          <w:sz w:val="28"/>
          <w:szCs w:val="28"/>
          <w:lang w:val="uk-UA"/>
        </w:rPr>
        <w:t xml:space="preserve"> </w:t>
      </w:r>
      <w:r w:rsidRPr="00366CDF">
        <w:rPr>
          <w:sz w:val="28"/>
          <w:szCs w:val="28"/>
          <w:lang w:val="uk-UA"/>
        </w:rPr>
        <w:t>Оброшинською, з півдня – з Великолюбін</w:t>
      </w:r>
      <w:r w:rsidR="00FE0DA3">
        <w:rPr>
          <w:sz w:val="28"/>
          <w:szCs w:val="28"/>
          <w:lang w:val="uk-UA"/>
        </w:rPr>
        <w:t xml:space="preserve">ською та Рудківською, з заходу </w:t>
      </w:r>
      <w:r w:rsidRPr="00366CDF">
        <w:rPr>
          <w:sz w:val="28"/>
          <w:szCs w:val="28"/>
          <w:lang w:val="uk-UA"/>
        </w:rPr>
        <w:t>з</w:t>
      </w:r>
      <w:r w:rsidR="00FE0DA3">
        <w:rPr>
          <w:sz w:val="28"/>
          <w:szCs w:val="28"/>
          <w:lang w:val="uk-UA"/>
        </w:rPr>
        <w:t xml:space="preserve"> </w:t>
      </w:r>
      <w:r w:rsidRPr="00366CDF">
        <w:rPr>
          <w:sz w:val="28"/>
          <w:szCs w:val="28"/>
          <w:lang w:val="uk-UA"/>
        </w:rPr>
        <w:t>Судововишнянською та Яворівською громадами.</w:t>
      </w:r>
    </w:p>
    <w:p w:rsidR="00366CDF" w:rsidRPr="00366CDF" w:rsidRDefault="00366CDF" w:rsidP="00366CDF">
      <w:pPr>
        <w:jc w:val="both"/>
        <w:rPr>
          <w:sz w:val="28"/>
          <w:szCs w:val="28"/>
          <w:lang w:val="uk-UA"/>
        </w:rPr>
      </w:pPr>
      <w:r w:rsidRPr="00366CDF">
        <w:rPr>
          <w:sz w:val="28"/>
          <w:szCs w:val="28"/>
          <w:lang w:val="uk-UA"/>
        </w:rPr>
        <w:t>До громади входять 39 населених пунктів, з них – 38 сільські (с. Мшана, с.</w:t>
      </w:r>
    </w:p>
    <w:p w:rsidR="00366CDF" w:rsidRPr="00366CDF" w:rsidRDefault="00366CDF" w:rsidP="00366CDF">
      <w:pPr>
        <w:jc w:val="both"/>
        <w:rPr>
          <w:sz w:val="28"/>
          <w:szCs w:val="28"/>
          <w:lang w:val="uk-UA"/>
        </w:rPr>
      </w:pPr>
      <w:r w:rsidRPr="00366CDF">
        <w:rPr>
          <w:sz w:val="28"/>
          <w:szCs w:val="28"/>
          <w:lang w:val="uk-UA"/>
        </w:rPr>
        <w:t>Повітно, с. Заверешиця, с.</w:t>
      </w:r>
      <w:r w:rsidR="00FE0DA3">
        <w:rPr>
          <w:sz w:val="28"/>
          <w:szCs w:val="28"/>
          <w:lang w:val="uk-UA"/>
        </w:rPr>
        <w:t xml:space="preserve"> </w:t>
      </w:r>
      <w:r w:rsidRPr="00366CDF">
        <w:rPr>
          <w:sz w:val="28"/>
          <w:szCs w:val="28"/>
          <w:lang w:val="uk-UA"/>
        </w:rPr>
        <w:t>Залужжя,</w:t>
      </w:r>
      <w:r w:rsidR="00FE0DA3">
        <w:rPr>
          <w:sz w:val="28"/>
          <w:szCs w:val="28"/>
          <w:lang w:val="uk-UA"/>
        </w:rPr>
        <w:t xml:space="preserve"> </w:t>
      </w:r>
      <w:r w:rsidRPr="00366CDF">
        <w:rPr>
          <w:sz w:val="28"/>
          <w:szCs w:val="28"/>
          <w:lang w:val="uk-UA"/>
        </w:rPr>
        <w:t>с. Зушиці, с. Черляни, с. Черлянське</w:t>
      </w:r>
      <w:r w:rsidR="00FE0DA3">
        <w:rPr>
          <w:sz w:val="28"/>
          <w:szCs w:val="28"/>
          <w:lang w:val="uk-UA"/>
        </w:rPr>
        <w:t xml:space="preserve"> </w:t>
      </w:r>
      <w:r w:rsidRPr="00366CDF">
        <w:rPr>
          <w:sz w:val="28"/>
          <w:szCs w:val="28"/>
          <w:lang w:val="uk-UA"/>
        </w:rPr>
        <w:t>Передмістя, с. Угри, с. Стоділки, с. Долиняни, с. Вовчухи, с. Годвишня, с.</w:t>
      </w:r>
      <w:r w:rsidR="00FE0DA3">
        <w:rPr>
          <w:sz w:val="28"/>
          <w:szCs w:val="28"/>
          <w:lang w:val="uk-UA"/>
        </w:rPr>
        <w:t xml:space="preserve"> </w:t>
      </w:r>
      <w:r w:rsidRPr="00366CDF">
        <w:rPr>
          <w:sz w:val="28"/>
          <w:szCs w:val="28"/>
          <w:lang w:val="uk-UA"/>
        </w:rPr>
        <w:t>Галичани, с. Дроздовичі, с. Добряни, с. Милятин, с. Підмогилки, с. Бар, с.</w:t>
      </w:r>
      <w:r w:rsidR="00FE0DA3">
        <w:rPr>
          <w:sz w:val="28"/>
          <w:szCs w:val="28"/>
          <w:lang w:val="uk-UA"/>
        </w:rPr>
        <w:t xml:space="preserve"> </w:t>
      </w:r>
      <w:r w:rsidRPr="00366CDF">
        <w:rPr>
          <w:sz w:val="28"/>
          <w:szCs w:val="28"/>
          <w:lang w:val="uk-UA"/>
        </w:rPr>
        <w:t>Родатичі, с.</w:t>
      </w:r>
      <w:r w:rsidR="00FE0DA3">
        <w:rPr>
          <w:sz w:val="28"/>
          <w:szCs w:val="28"/>
          <w:lang w:val="uk-UA"/>
        </w:rPr>
        <w:t xml:space="preserve"> </w:t>
      </w:r>
      <w:r w:rsidRPr="00366CDF">
        <w:rPr>
          <w:sz w:val="28"/>
          <w:szCs w:val="28"/>
          <w:lang w:val="uk-UA"/>
        </w:rPr>
        <w:t xml:space="preserve"> Молошки, с. Тучапи, с. Градівка, с. Дубаневичі, с.</w:t>
      </w:r>
      <w:r w:rsidR="00FE0DA3">
        <w:rPr>
          <w:sz w:val="28"/>
          <w:szCs w:val="28"/>
          <w:lang w:val="uk-UA"/>
        </w:rPr>
        <w:t xml:space="preserve"> </w:t>
      </w:r>
      <w:r w:rsidRPr="00366CDF">
        <w:rPr>
          <w:sz w:val="28"/>
          <w:szCs w:val="28"/>
          <w:lang w:val="uk-UA"/>
        </w:rPr>
        <w:t>Шоломиничі, с.</w:t>
      </w:r>
      <w:r w:rsidR="00FE0DA3">
        <w:rPr>
          <w:sz w:val="28"/>
          <w:szCs w:val="28"/>
          <w:lang w:val="uk-UA"/>
        </w:rPr>
        <w:t xml:space="preserve"> Мильчиці, с.</w:t>
      </w:r>
      <w:r w:rsidRPr="00366CDF">
        <w:rPr>
          <w:sz w:val="28"/>
          <w:szCs w:val="28"/>
          <w:lang w:val="uk-UA"/>
        </w:rPr>
        <w:t>Зелений Гай, с.</w:t>
      </w:r>
      <w:r w:rsidR="00FE0DA3">
        <w:rPr>
          <w:sz w:val="28"/>
          <w:szCs w:val="28"/>
          <w:lang w:val="uk-UA"/>
        </w:rPr>
        <w:t xml:space="preserve"> </w:t>
      </w:r>
      <w:r w:rsidRPr="00366CDF">
        <w:rPr>
          <w:sz w:val="28"/>
          <w:szCs w:val="28"/>
          <w:lang w:val="uk-UA"/>
        </w:rPr>
        <w:t xml:space="preserve">Побережне, с. Путятичі, с. Братковичі, с. </w:t>
      </w:r>
      <w:r w:rsidRPr="00366CDF">
        <w:rPr>
          <w:sz w:val="28"/>
          <w:szCs w:val="28"/>
          <w:lang w:val="uk-UA"/>
        </w:rPr>
        <w:lastRenderedPageBreak/>
        <w:t>Бартатів,</w:t>
      </w:r>
      <w:r w:rsidR="00FE0DA3">
        <w:rPr>
          <w:sz w:val="28"/>
          <w:szCs w:val="28"/>
          <w:lang w:val="uk-UA"/>
        </w:rPr>
        <w:t xml:space="preserve"> </w:t>
      </w:r>
      <w:r w:rsidRPr="00366CDF">
        <w:rPr>
          <w:sz w:val="28"/>
          <w:szCs w:val="28"/>
          <w:lang w:val="uk-UA"/>
        </w:rPr>
        <w:t xml:space="preserve">с. Воля Бартатівська, с. Речичани та с. Лісновичі) Площа громади </w:t>
      </w:r>
      <w:r w:rsidR="00B80337">
        <w:rPr>
          <w:sz w:val="28"/>
          <w:szCs w:val="28"/>
          <w:lang w:val="uk-UA"/>
        </w:rPr>
        <w:t>–</w:t>
      </w:r>
      <w:r w:rsidRPr="00366CDF">
        <w:rPr>
          <w:sz w:val="28"/>
          <w:szCs w:val="28"/>
          <w:lang w:val="uk-UA"/>
        </w:rPr>
        <w:t xml:space="preserve"> 377</w:t>
      </w:r>
      <w:r w:rsidR="00FE0DA3">
        <w:rPr>
          <w:sz w:val="28"/>
          <w:szCs w:val="28"/>
          <w:lang w:val="uk-UA"/>
        </w:rPr>
        <w:t xml:space="preserve"> </w:t>
      </w:r>
      <w:r w:rsidRPr="00366CDF">
        <w:rPr>
          <w:sz w:val="28"/>
          <w:szCs w:val="28"/>
          <w:lang w:val="uk-UA"/>
        </w:rPr>
        <w:t>квадратних кілометрів. Утворено 16 старостинських округів.</w:t>
      </w:r>
    </w:p>
    <w:p w:rsidR="00366CDF" w:rsidRPr="00366CDF" w:rsidRDefault="00366CDF" w:rsidP="00366CDF">
      <w:pPr>
        <w:jc w:val="both"/>
        <w:rPr>
          <w:sz w:val="28"/>
          <w:szCs w:val="28"/>
          <w:lang w:val="uk-UA"/>
        </w:rPr>
      </w:pPr>
      <w:r w:rsidRPr="00366CDF">
        <w:rPr>
          <w:sz w:val="28"/>
          <w:szCs w:val="28"/>
          <w:lang w:val="uk-UA"/>
        </w:rPr>
        <w:t>Населення Городоцької територіальної громади складає 39996 осіб.</w:t>
      </w:r>
      <w:r w:rsidR="00FE0DA3">
        <w:rPr>
          <w:sz w:val="28"/>
          <w:szCs w:val="28"/>
          <w:lang w:val="uk-UA"/>
        </w:rPr>
        <w:t xml:space="preserve"> </w:t>
      </w:r>
      <w:r w:rsidRPr="00366CDF">
        <w:rPr>
          <w:sz w:val="28"/>
          <w:szCs w:val="28"/>
          <w:lang w:val="uk-UA"/>
        </w:rPr>
        <w:t>Чисельність міського населення громади становить – 16 159 осіб (40,5%),</w:t>
      </w:r>
    </w:p>
    <w:p w:rsidR="00DF5C37" w:rsidRPr="00366CDF" w:rsidRDefault="00366CDF" w:rsidP="00366CDF">
      <w:pPr>
        <w:jc w:val="both"/>
        <w:rPr>
          <w:sz w:val="28"/>
          <w:szCs w:val="28"/>
          <w:lang w:val="uk-UA"/>
        </w:rPr>
      </w:pPr>
      <w:r w:rsidRPr="00366CDF">
        <w:rPr>
          <w:sz w:val="28"/>
          <w:szCs w:val="28"/>
          <w:lang w:val="uk-UA"/>
        </w:rPr>
        <w:t>сільського – 23837 осіб (59,5%)</w:t>
      </w:r>
      <w:r w:rsidR="00B80337">
        <w:rPr>
          <w:sz w:val="28"/>
          <w:szCs w:val="28"/>
          <w:lang w:val="uk-UA"/>
        </w:rPr>
        <w:t>.</w:t>
      </w:r>
    </w:p>
    <w:p w:rsidR="000C3090" w:rsidRPr="00A848D6" w:rsidRDefault="000C3090" w:rsidP="00A848D6">
      <w:pPr>
        <w:jc w:val="both"/>
        <w:rPr>
          <w:sz w:val="28"/>
          <w:szCs w:val="28"/>
          <w:lang w:val="uk-UA"/>
        </w:rPr>
      </w:pPr>
      <w:r w:rsidRPr="00A848D6">
        <w:rPr>
          <w:sz w:val="28"/>
          <w:szCs w:val="28"/>
          <w:lang w:val="uk-UA"/>
        </w:rPr>
        <w:t xml:space="preserve">Загальна площа земельного фонду Городоцької територіальної громади складає </w:t>
      </w:r>
      <w:r w:rsidR="00CA337A" w:rsidRPr="00A848D6">
        <w:rPr>
          <w:sz w:val="28"/>
          <w:szCs w:val="28"/>
          <w:lang w:val="uk-UA"/>
        </w:rPr>
        <w:t>37702,8</w:t>
      </w:r>
      <w:r w:rsidRPr="00A848D6">
        <w:rPr>
          <w:sz w:val="28"/>
          <w:szCs w:val="28"/>
          <w:lang w:val="uk-UA"/>
        </w:rPr>
        <w:t>000 га. При цьому площа сільськогосподарських земель з них: для ведення товарного сільськогосподарського виробництва, для ведення особистого селянського господарства, для ведення фермерського господарства складає – 19694,4809 га, ділянки для будівництва та обслуговування житлового будинку та господарських будівель (присадибні ділянки) – 2376,8998 га, ділянки для ведення садівництва – 555,6716 га, ділянки для городництва – 547,1226 га, ділянки для гаражного будівництва – 2,1128 га, ділянки для сінокосіння та випасання худоби – 4617,8467 га, ділянки під лісами та іншими лісокритими площами – 3794,8537 га, д</w:t>
      </w:r>
      <w:r w:rsidR="008C515F" w:rsidRPr="00A848D6">
        <w:rPr>
          <w:sz w:val="28"/>
          <w:szCs w:val="28"/>
          <w:lang w:val="uk-UA"/>
        </w:rPr>
        <w:t>ілянки водного фонду – 1199</w:t>
      </w:r>
      <w:r w:rsidRPr="00A848D6">
        <w:rPr>
          <w:sz w:val="28"/>
          <w:szCs w:val="28"/>
          <w:lang w:val="uk-UA"/>
        </w:rPr>
        <w:t xml:space="preserve"> га. Під закладами, установами, організаціями всього перебуває                  га земель, серед яких:</w:t>
      </w:r>
    </w:p>
    <w:p w:rsidR="000C3090" w:rsidRPr="00A848D6" w:rsidRDefault="000C3090" w:rsidP="00A848D6">
      <w:pPr>
        <w:jc w:val="both"/>
        <w:rPr>
          <w:sz w:val="28"/>
          <w:szCs w:val="28"/>
          <w:lang w:val="uk-UA"/>
        </w:rPr>
      </w:pPr>
      <w:r w:rsidRPr="00A848D6">
        <w:rPr>
          <w:sz w:val="28"/>
          <w:szCs w:val="28"/>
          <w:lang w:val="uk-UA"/>
        </w:rPr>
        <w:t>органи державної влади та місцевого самоврядування – 36,1529 га;</w:t>
      </w:r>
    </w:p>
    <w:p w:rsidR="000C3090" w:rsidRPr="00A848D6" w:rsidRDefault="000C3090" w:rsidP="00A848D6">
      <w:pPr>
        <w:jc w:val="both"/>
        <w:rPr>
          <w:sz w:val="28"/>
          <w:szCs w:val="28"/>
          <w:lang w:val="uk-UA"/>
        </w:rPr>
      </w:pPr>
      <w:r w:rsidRPr="00A848D6">
        <w:rPr>
          <w:sz w:val="28"/>
          <w:szCs w:val="28"/>
          <w:lang w:val="uk-UA"/>
        </w:rPr>
        <w:t>заклади освіти – 60,5526 га;</w:t>
      </w:r>
    </w:p>
    <w:p w:rsidR="000C3090" w:rsidRPr="00A848D6" w:rsidRDefault="000C3090" w:rsidP="00A848D6">
      <w:pPr>
        <w:jc w:val="both"/>
        <w:rPr>
          <w:sz w:val="28"/>
          <w:szCs w:val="28"/>
          <w:lang w:val="uk-UA"/>
        </w:rPr>
      </w:pPr>
      <w:r w:rsidRPr="00A848D6">
        <w:rPr>
          <w:sz w:val="28"/>
          <w:szCs w:val="28"/>
          <w:lang w:val="uk-UA"/>
        </w:rPr>
        <w:t>заклади культурно-просвітницького обслуговування – 6,3990 га;</w:t>
      </w:r>
    </w:p>
    <w:p w:rsidR="000C3090" w:rsidRPr="00A848D6" w:rsidRDefault="000C3090" w:rsidP="00A848D6">
      <w:pPr>
        <w:jc w:val="both"/>
        <w:rPr>
          <w:sz w:val="28"/>
          <w:szCs w:val="28"/>
          <w:lang w:val="uk-UA"/>
        </w:rPr>
      </w:pPr>
      <w:r w:rsidRPr="00A848D6">
        <w:rPr>
          <w:sz w:val="28"/>
          <w:szCs w:val="28"/>
          <w:lang w:val="uk-UA"/>
        </w:rPr>
        <w:t>релігійні організації – 19,2908 га;</w:t>
      </w:r>
    </w:p>
    <w:p w:rsidR="000C3090" w:rsidRPr="00A848D6" w:rsidRDefault="000C3090" w:rsidP="00A848D6">
      <w:pPr>
        <w:jc w:val="both"/>
        <w:rPr>
          <w:sz w:val="28"/>
          <w:szCs w:val="28"/>
          <w:lang w:val="uk-UA"/>
        </w:rPr>
      </w:pPr>
      <w:r w:rsidRPr="00A848D6">
        <w:rPr>
          <w:sz w:val="28"/>
          <w:szCs w:val="28"/>
          <w:lang w:val="uk-UA"/>
        </w:rPr>
        <w:t>заклади фізичної культури та спорту – 2, 6000 га;</w:t>
      </w:r>
    </w:p>
    <w:p w:rsidR="000C3090" w:rsidRPr="00A848D6" w:rsidRDefault="000C3090" w:rsidP="00A848D6">
      <w:pPr>
        <w:jc w:val="both"/>
        <w:rPr>
          <w:sz w:val="28"/>
          <w:szCs w:val="28"/>
          <w:lang w:val="uk-UA"/>
        </w:rPr>
      </w:pPr>
      <w:r w:rsidRPr="00A848D6">
        <w:rPr>
          <w:sz w:val="28"/>
          <w:szCs w:val="28"/>
          <w:lang w:val="uk-UA"/>
        </w:rPr>
        <w:t>заклади охорони здоров</w:t>
      </w:r>
      <w:r w:rsidRPr="00A848D6">
        <w:rPr>
          <w:sz w:val="28"/>
          <w:szCs w:val="28"/>
        </w:rPr>
        <w:t>’</w:t>
      </w:r>
      <w:r w:rsidRPr="00A848D6">
        <w:rPr>
          <w:sz w:val="28"/>
          <w:szCs w:val="28"/>
          <w:lang w:val="uk-UA"/>
        </w:rPr>
        <w:t>я 24,0678 га;</w:t>
      </w:r>
    </w:p>
    <w:p w:rsidR="000C3090" w:rsidRPr="00A848D6" w:rsidRDefault="000C3090" w:rsidP="00A848D6">
      <w:pPr>
        <w:jc w:val="both"/>
        <w:rPr>
          <w:sz w:val="28"/>
          <w:szCs w:val="28"/>
          <w:lang w:val="uk-UA"/>
        </w:rPr>
      </w:pPr>
      <w:r w:rsidRPr="00A848D6">
        <w:rPr>
          <w:sz w:val="28"/>
          <w:szCs w:val="28"/>
          <w:lang w:val="uk-UA"/>
        </w:rPr>
        <w:t>заклади соціального забезпечення – 0,0899га;</w:t>
      </w:r>
    </w:p>
    <w:p w:rsidR="000C3090" w:rsidRPr="00A848D6" w:rsidRDefault="000C3090" w:rsidP="00A848D6">
      <w:pPr>
        <w:jc w:val="both"/>
        <w:rPr>
          <w:sz w:val="28"/>
          <w:szCs w:val="28"/>
          <w:lang w:val="uk-UA"/>
        </w:rPr>
      </w:pPr>
      <w:r w:rsidRPr="00A848D6">
        <w:rPr>
          <w:sz w:val="28"/>
          <w:szCs w:val="28"/>
          <w:lang w:val="uk-UA"/>
        </w:rPr>
        <w:t>кредитно-фінансові установи – 0,0456га;</w:t>
      </w:r>
    </w:p>
    <w:p w:rsidR="000C3090" w:rsidRPr="00A848D6" w:rsidRDefault="000C3090" w:rsidP="00A848D6">
      <w:pPr>
        <w:jc w:val="both"/>
        <w:rPr>
          <w:sz w:val="28"/>
          <w:szCs w:val="28"/>
          <w:lang w:val="uk-UA"/>
        </w:rPr>
      </w:pPr>
      <w:r w:rsidRPr="00A848D6">
        <w:rPr>
          <w:sz w:val="28"/>
          <w:szCs w:val="28"/>
          <w:lang w:val="uk-UA"/>
        </w:rPr>
        <w:t>заклади торгівлі – 33,4601 га;</w:t>
      </w:r>
    </w:p>
    <w:p w:rsidR="000C3090" w:rsidRPr="00A848D6" w:rsidRDefault="000C3090" w:rsidP="00A848D6">
      <w:pPr>
        <w:jc w:val="both"/>
        <w:rPr>
          <w:sz w:val="28"/>
          <w:szCs w:val="28"/>
          <w:lang w:val="uk-UA"/>
        </w:rPr>
      </w:pPr>
      <w:r w:rsidRPr="00A848D6">
        <w:rPr>
          <w:sz w:val="28"/>
          <w:szCs w:val="28"/>
          <w:lang w:val="uk-UA"/>
        </w:rPr>
        <w:t>заклади ринкової інфраструктури – 14,7357 га;</w:t>
      </w:r>
    </w:p>
    <w:p w:rsidR="000C3090" w:rsidRPr="00A848D6" w:rsidRDefault="000C3090" w:rsidP="00A848D6">
      <w:pPr>
        <w:jc w:val="both"/>
        <w:rPr>
          <w:sz w:val="28"/>
          <w:szCs w:val="28"/>
          <w:lang w:val="uk-UA"/>
        </w:rPr>
      </w:pPr>
      <w:r w:rsidRPr="00A848D6">
        <w:rPr>
          <w:sz w:val="28"/>
          <w:szCs w:val="28"/>
          <w:lang w:val="uk-UA"/>
        </w:rPr>
        <w:t>заклади побутового обслуговування – 24,9786 га;</w:t>
      </w:r>
    </w:p>
    <w:p w:rsidR="000C3090" w:rsidRPr="00A848D6" w:rsidRDefault="000C3090" w:rsidP="00A848D6">
      <w:pPr>
        <w:jc w:val="both"/>
        <w:rPr>
          <w:sz w:val="28"/>
          <w:szCs w:val="28"/>
          <w:lang w:val="uk-UA"/>
        </w:rPr>
      </w:pPr>
      <w:r w:rsidRPr="00A848D6">
        <w:rPr>
          <w:sz w:val="28"/>
          <w:szCs w:val="28"/>
          <w:lang w:val="uk-UA"/>
        </w:rPr>
        <w:t>заклади комунального обслуговування – 4,2795га;</w:t>
      </w:r>
    </w:p>
    <w:p w:rsidR="000C3090" w:rsidRPr="00A848D6" w:rsidRDefault="000C3090" w:rsidP="00A848D6">
      <w:pPr>
        <w:jc w:val="both"/>
        <w:rPr>
          <w:sz w:val="28"/>
          <w:szCs w:val="28"/>
          <w:lang w:val="uk-UA"/>
        </w:rPr>
      </w:pPr>
      <w:r w:rsidRPr="00A848D6">
        <w:rPr>
          <w:sz w:val="28"/>
          <w:szCs w:val="28"/>
          <w:lang w:val="uk-UA"/>
        </w:rPr>
        <w:t>житлово-експлуатаційні організації – 42,8471га;</w:t>
      </w:r>
    </w:p>
    <w:p w:rsidR="000C3090" w:rsidRPr="00A848D6" w:rsidRDefault="000C3090" w:rsidP="00A848D6">
      <w:pPr>
        <w:jc w:val="both"/>
        <w:rPr>
          <w:sz w:val="28"/>
          <w:szCs w:val="28"/>
          <w:lang w:val="uk-UA"/>
        </w:rPr>
      </w:pPr>
      <w:r w:rsidRPr="00A848D6">
        <w:rPr>
          <w:sz w:val="28"/>
          <w:szCs w:val="28"/>
          <w:lang w:val="uk-UA"/>
        </w:rPr>
        <w:t>інші заклади, установи, організації – 13,4903 га.</w:t>
      </w:r>
    </w:p>
    <w:p w:rsidR="000C3090" w:rsidRPr="00A848D6" w:rsidRDefault="000C3090" w:rsidP="00A848D6">
      <w:pPr>
        <w:jc w:val="both"/>
        <w:rPr>
          <w:sz w:val="28"/>
          <w:szCs w:val="28"/>
          <w:lang w:val="uk-UA"/>
        </w:rPr>
      </w:pPr>
      <w:r w:rsidRPr="00A848D6">
        <w:rPr>
          <w:sz w:val="28"/>
          <w:szCs w:val="28"/>
          <w:lang w:val="uk-UA"/>
        </w:rPr>
        <w:t xml:space="preserve">Промислові та інші підприємства займають - 406,6161 га </w:t>
      </w:r>
    </w:p>
    <w:p w:rsidR="000C3090" w:rsidRPr="00A848D6" w:rsidRDefault="000C3090" w:rsidP="00A848D6">
      <w:pPr>
        <w:jc w:val="both"/>
        <w:rPr>
          <w:sz w:val="28"/>
          <w:szCs w:val="28"/>
          <w:lang w:val="uk-UA"/>
        </w:rPr>
      </w:pPr>
      <w:r w:rsidRPr="00A848D6">
        <w:rPr>
          <w:sz w:val="28"/>
          <w:szCs w:val="28"/>
          <w:lang w:val="uk-UA"/>
        </w:rPr>
        <w:t>Підприємства та організації транспорту та зв</w:t>
      </w:r>
      <w:r w:rsidRPr="00A848D6">
        <w:rPr>
          <w:sz w:val="28"/>
          <w:szCs w:val="28"/>
        </w:rPr>
        <w:t>’</w:t>
      </w:r>
      <w:r w:rsidRPr="00A848D6">
        <w:rPr>
          <w:sz w:val="28"/>
          <w:szCs w:val="28"/>
          <w:lang w:val="uk-UA"/>
        </w:rPr>
        <w:t>язку – 821,4006 га земель, з них:</w:t>
      </w:r>
    </w:p>
    <w:p w:rsidR="000C3090" w:rsidRPr="00A848D6" w:rsidRDefault="000C3090" w:rsidP="00A848D6">
      <w:pPr>
        <w:jc w:val="both"/>
        <w:rPr>
          <w:sz w:val="28"/>
          <w:szCs w:val="28"/>
          <w:lang w:val="uk-UA"/>
        </w:rPr>
      </w:pPr>
      <w:r w:rsidRPr="00A848D6">
        <w:rPr>
          <w:sz w:val="28"/>
          <w:szCs w:val="28"/>
          <w:lang w:val="uk-UA"/>
        </w:rPr>
        <w:t>залізничного транспорту – 349,8358 га;</w:t>
      </w:r>
    </w:p>
    <w:p w:rsidR="00F87E74" w:rsidRPr="00A848D6" w:rsidRDefault="000C3090" w:rsidP="00A848D6">
      <w:pPr>
        <w:jc w:val="both"/>
        <w:rPr>
          <w:sz w:val="28"/>
          <w:szCs w:val="28"/>
          <w:lang w:val="uk-UA"/>
        </w:rPr>
      </w:pPr>
      <w:r w:rsidRPr="00A848D6">
        <w:rPr>
          <w:sz w:val="28"/>
          <w:szCs w:val="28"/>
          <w:lang w:val="uk-UA"/>
        </w:rPr>
        <w:t>автомобільного транспорту – 469,2725 га;</w:t>
      </w:r>
    </w:p>
    <w:p w:rsidR="000C3090" w:rsidRDefault="000C3090" w:rsidP="00A848D6">
      <w:pPr>
        <w:jc w:val="both"/>
        <w:rPr>
          <w:sz w:val="28"/>
          <w:szCs w:val="28"/>
          <w:lang w:val="uk-UA"/>
        </w:rPr>
      </w:pPr>
      <w:r w:rsidRPr="00A848D6">
        <w:rPr>
          <w:sz w:val="28"/>
          <w:szCs w:val="28"/>
          <w:lang w:val="uk-UA"/>
        </w:rPr>
        <w:t>зв</w:t>
      </w:r>
      <w:r w:rsidRPr="00A848D6">
        <w:rPr>
          <w:sz w:val="28"/>
          <w:szCs w:val="28"/>
        </w:rPr>
        <w:t>’</w:t>
      </w:r>
      <w:r w:rsidRPr="00A848D6">
        <w:rPr>
          <w:sz w:val="28"/>
          <w:szCs w:val="28"/>
          <w:lang w:val="uk-UA"/>
        </w:rPr>
        <w:t>язку – 2,2923 га.</w:t>
      </w:r>
    </w:p>
    <w:p w:rsidR="00F87E74" w:rsidRDefault="00F87E74" w:rsidP="00A848D6">
      <w:pPr>
        <w:jc w:val="both"/>
        <w:rPr>
          <w:sz w:val="28"/>
          <w:szCs w:val="28"/>
          <w:lang w:val="uk-UA"/>
        </w:rPr>
      </w:pPr>
    </w:p>
    <w:p w:rsidR="00364F96" w:rsidRPr="00FE0DA3" w:rsidRDefault="00FE0DA3" w:rsidP="00643AB8">
      <w:pPr>
        <w:jc w:val="center"/>
        <w:rPr>
          <w:b/>
          <w:color w:val="000000" w:themeColor="text1"/>
          <w:lang w:val="uk-UA"/>
        </w:rPr>
      </w:pPr>
      <w:r w:rsidRPr="00FE0DA3">
        <w:rPr>
          <w:b/>
          <w:color w:val="000000" w:themeColor="text1"/>
          <w:lang w:val="uk-UA"/>
        </w:rPr>
        <w:t>М</w:t>
      </w:r>
      <w:r w:rsidR="00364F96" w:rsidRPr="00FE0DA3">
        <w:rPr>
          <w:b/>
          <w:color w:val="000000" w:themeColor="text1"/>
          <w:lang w:val="uk-UA"/>
        </w:rPr>
        <w:t xml:space="preserve">ЕТА ПРОГРАМИ РОЗВИТКУ ЗЕМЕЛЬНИХВІДНОСИН </w:t>
      </w:r>
      <w:r w:rsidR="00E04243" w:rsidRPr="00FE0DA3">
        <w:rPr>
          <w:b/>
          <w:color w:val="000000" w:themeColor="text1"/>
          <w:lang w:val="uk-UA"/>
        </w:rPr>
        <w:t xml:space="preserve">ТА ОХОРОНИ ЗЕМЕЛЬ </w:t>
      </w:r>
      <w:r w:rsidR="00364F96" w:rsidRPr="00FE0DA3">
        <w:rPr>
          <w:b/>
          <w:color w:val="000000" w:themeColor="text1"/>
          <w:lang w:val="uk-UA"/>
        </w:rPr>
        <w:t xml:space="preserve">НА ТЕРИТОРІЇ </w:t>
      </w:r>
      <w:r w:rsidR="00E04243" w:rsidRPr="00FE0DA3">
        <w:rPr>
          <w:b/>
          <w:color w:val="000000" w:themeColor="text1"/>
          <w:lang w:val="uk-UA"/>
        </w:rPr>
        <w:t>ГОРОДОЦЬКОЇ ТЕРИТОРІАЛЬНОЇ ГРОМАДИ НА 2023-205</w:t>
      </w:r>
      <w:r w:rsidR="00725633" w:rsidRPr="00FE0DA3">
        <w:rPr>
          <w:b/>
          <w:color w:val="000000" w:themeColor="text1"/>
          <w:lang w:val="uk-UA"/>
        </w:rPr>
        <w:t xml:space="preserve"> РОКИ</w:t>
      </w:r>
      <w:r w:rsidR="00364F96" w:rsidRPr="00FE0DA3">
        <w:rPr>
          <w:b/>
          <w:color w:val="000000" w:themeColor="text1"/>
          <w:lang w:val="uk-UA"/>
        </w:rPr>
        <w:t>.</w:t>
      </w:r>
    </w:p>
    <w:p w:rsidR="00364F96" w:rsidRPr="00643AB8" w:rsidRDefault="00364F96" w:rsidP="00643AB8">
      <w:pPr>
        <w:jc w:val="center"/>
        <w:rPr>
          <w:rFonts w:ascii="Century" w:hAnsi="Century"/>
          <w:color w:val="000000" w:themeColor="text1"/>
          <w:lang w:val="uk-UA"/>
        </w:rPr>
      </w:pPr>
    </w:p>
    <w:p w:rsidR="009B04C6" w:rsidRPr="00A848D6" w:rsidRDefault="00364F96" w:rsidP="00A848D6">
      <w:pPr>
        <w:jc w:val="both"/>
        <w:rPr>
          <w:sz w:val="28"/>
          <w:szCs w:val="28"/>
          <w:lang w:val="uk-UA"/>
        </w:rPr>
      </w:pPr>
      <w:r w:rsidRPr="00A848D6">
        <w:rPr>
          <w:sz w:val="28"/>
          <w:szCs w:val="28"/>
          <w:lang w:val="uk-UA"/>
        </w:rPr>
        <w:t>Мета Програми розвитку земельних відносин</w:t>
      </w:r>
      <w:r w:rsidR="00E04243" w:rsidRPr="00A848D6">
        <w:rPr>
          <w:sz w:val="28"/>
          <w:szCs w:val="28"/>
          <w:lang w:val="uk-UA"/>
        </w:rPr>
        <w:t xml:space="preserve"> та охорони земель</w:t>
      </w:r>
      <w:r w:rsidRPr="00A848D6">
        <w:rPr>
          <w:sz w:val="28"/>
          <w:szCs w:val="28"/>
          <w:lang w:val="uk-UA"/>
        </w:rPr>
        <w:t xml:space="preserve"> на території </w:t>
      </w:r>
      <w:r w:rsidR="0017219A" w:rsidRPr="00A848D6">
        <w:rPr>
          <w:sz w:val="28"/>
          <w:szCs w:val="28"/>
          <w:lang w:val="uk-UA"/>
        </w:rPr>
        <w:t>Горо</w:t>
      </w:r>
      <w:r w:rsidR="00B73082" w:rsidRPr="00A848D6">
        <w:rPr>
          <w:sz w:val="28"/>
          <w:szCs w:val="28"/>
          <w:lang w:val="uk-UA"/>
        </w:rPr>
        <w:t>д</w:t>
      </w:r>
      <w:r w:rsidR="0017219A" w:rsidRPr="00A848D6">
        <w:rPr>
          <w:sz w:val="28"/>
          <w:szCs w:val="28"/>
          <w:lang w:val="uk-UA"/>
        </w:rPr>
        <w:t xml:space="preserve">оцької </w:t>
      </w:r>
      <w:r w:rsidR="00E04243" w:rsidRPr="00A848D6">
        <w:rPr>
          <w:sz w:val="28"/>
          <w:szCs w:val="28"/>
          <w:lang w:val="uk-UA"/>
        </w:rPr>
        <w:t xml:space="preserve">територіальної громади </w:t>
      </w:r>
      <w:r w:rsidR="0048104E" w:rsidRPr="00A848D6">
        <w:rPr>
          <w:sz w:val="28"/>
          <w:szCs w:val="28"/>
          <w:lang w:val="uk-UA"/>
        </w:rPr>
        <w:t xml:space="preserve"> на 20</w:t>
      </w:r>
      <w:r w:rsidR="00E04243" w:rsidRPr="00A848D6">
        <w:rPr>
          <w:sz w:val="28"/>
          <w:szCs w:val="28"/>
          <w:lang w:val="uk-UA"/>
        </w:rPr>
        <w:t>23</w:t>
      </w:r>
      <w:r w:rsidR="00CA5482" w:rsidRPr="00A848D6">
        <w:rPr>
          <w:sz w:val="28"/>
          <w:szCs w:val="28"/>
          <w:lang w:val="uk-UA"/>
        </w:rPr>
        <w:t>-</w:t>
      </w:r>
      <w:r w:rsidR="00E04243" w:rsidRPr="00A848D6">
        <w:rPr>
          <w:sz w:val="28"/>
          <w:szCs w:val="28"/>
          <w:lang w:val="uk-UA"/>
        </w:rPr>
        <w:t>2025</w:t>
      </w:r>
      <w:r w:rsidRPr="00A848D6">
        <w:rPr>
          <w:sz w:val="28"/>
          <w:szCs w:val="28"/>
          <w:lang w:val="uk-UA"/>
        </w:rPr>
        <w:t xml:space="preserve"> роки (далі - Програма) -</w:t>
      </w:r>
      <w:r w:rsidR="009B04C6" w:rsidRPr="00A848D6">
        <w:rPr>
          <w:sz w:val="28"/>
          <w:szCs w:val="28"/>
          <w:lang w:val="uk-UA"/>
        </w:rPr>
        <w:t xml:space="preserve"> це</w:t>
      </w:r>
      <w:r w:rsidRPr="00A848D6">
        <w:rPr>
          <w:sz w:val="28"/>
          <w:szCs w:val="28"/>
          <w:lang w:val="uk-UA"/>
        </w:rPr>
        <w:t xml:space="preserve"> розробка організаційних, економічних та інших заходів, спрямованих на забезпечення збереження, раціональн</w:t>
      </w:r>
      <w:r w:rsidR="00B73082" w:rsidRPr="00A848D6">
        <w:rPr>
          <w:sz w:val="28"/>
          <w:szCs w:val="28"/>
          <w:lang w:val="uk-UA"/>
        </w:rPr>
        <w:t>е</w:t>
      </w:r>
      <w:r w:rsidRPr="00A848D6">
        <w:rPr>
          <w:sz w:val="28"/>
          <w:szCs w:val="28"/>
          <w:lang w:val="uk-UA"/>
        </w:rPr>
        <w:t xml:space="preserve"> використання з</w:t>
      </w:r>
      <w:r w:rsidR="00F07073" w:rsidRPr="00A848D6">
        <w:rPr>
          <w:sz w:val="28"/>
          <w:szCs w:val="28"/>
          <w:lang w:val="uk-UA"/>
        </w:rPr>
        <w:t>емельних ресурсів та їх охорону</w:t>
      </w:r>
      <w:r w:rsidRPr="00A848D6">
        <w:rPr>
          <w:sz w:val="28"/>
          <w:szCs w:val="28"/>
          <w:lang w:val="uk-UA"/>
        </w:rPr>
        <w:t xml:space="preserve"> шляхом реалізації державної політики України щодо забезпечення </w:t>
      </w:r>
      <w:r w:rsidRPr="00A848D6">
        <w:rPr>
          <w:sz w:val="28"/>
          <w:szCs w:val="28"/>
          <w:lang w:val="uk-UA"/>
        </w:rPr>
        <w:lastRenderedPageBreak/>
        <w:t>сталого розвитку землекористування, захисту прав власників і користувачів земельних ділянок, а також для створення більш сприятливих умов для залучення інвестицій у пріоритетні галузі економіки, наповнення міського бюджету за р</w:t>
      </w:r>
      <w:r w:rsidR="00FB5A58" w:rsidRPr="00A848D6">
        <w:rPr>
          <w:sz w:val="28"/>
          <w:szCs w:val="28"/>
          <w:lang w:val="uk-UA"/>
        </w:rPr>
        <w:t>ахунок спла</w:t>
      </w:r>
      <w:r w:rsidR="00EC4464" w:rsidRPr="00A848D6">
        <w:rPr>
          <w:sz w:val="28"/>
          <w:szCs w:val="28"/>
          <w:lang w:val="uk-UA"/>
        </w:rPr>
        <w:t xml:space="preserve">ти орендної плати </w:t>
      </w:r>
      <w:r w:rsidR="00FB5A58" w:rsidRPr="00A848D6">
        <w:rPr>
          <w:sz w:val="28"/>
          <w:szCs w:val="28"/>
          <w:lang w:val="uk-UA"/>
        </w:rPr>
        <w:t>за землю</w:t>
      </w:r>
      <w:r w:rsidR="00EC4464" w:rsidRPr="00A848D6">
        <w:rPr>
          <w:sz w:val="28"/>
          <w:szCs w:val="28"/>
          <w:lang w:val="uk-UA"/>
        </w:rPr>
        <w:t xml:space="preserve"> та земельного податку</w:t>
      </w:r>
      <w:r w:rsidRPr="00A848D6">
        <w:rPr>
          <w:sz w:val="28"/>
          <w:szCs w:val="28"/>
          <w:lang w:val="uk-UA"/>
        </w:rPr>
        <w:t>.</w:t>
      </w:r>
    </w:p>
    <w:p w:rsidR="00364F96" w:rsidRPr="00A848D6" w:rsidRDefault="00FB5A58" w:rsidP="00A848D6">
      <w:pPr>
        <w:jc w:val="both"/>
        <w:rPr>
          <w:sz w:val="28"/>
          <w:szCs w:val="28"/>
          <w:lang w:val="uk-UA"/>
        </w:rPr>
      </w:pPr>
      <w:r w:rsidRPr="00A848D6">
        <w:rPr>
          <w:sz w:val="28"/>
          <w:szCs w:val="28"/>
          <w:lang w:val="uk-UA"/>
        </w:rPr>
        <w:t xml:space="preserve">Головна мета Програми спрямована на реалізацію розвитку земельних відносин, створення таких правових і організаційно-економічних умов, які б стимулювали прагнення кожного власника чи землекористувача до її правового та ефективного використання, </w:t>
      </w:r>
      <w:r w:rsidR="00F84652" w:rsidRPr="00A848D6">
        <w:rPr>
          <w:sz w:val="28"/>
          <w:szCs w:val="28"/>
          <w:lang w:val="uk-UA"/>
        </w:rPr>
        <w:t>підвищення ціннос</w:t>
      </w:r>
      <w:r w:rsidR="00F07073" w:rsidRPr="00A848D6">
        <w:rPr>
          <w:sz w:val="28"/>
          <w:szCs w:val="28"/>
          <w:lang w:val="uk-UA"/>
        </w:rPr>
        <w:t>ті земельних ресурсів, формування відкритого та прозорого ринку землі, пробудження активності</w:t>
      </w:r>
      <w:r w:rsidR="00F84652" w:rsidRPr="00A848D6">
        <w:rPr>
          <w:sz w:val="28"/>
          <w:szCs w:val="28"/>
          <w:lang w:val="uk-UA"/>
        </w:rPr>
        <w:t xml:space="preserve"> громадян до юридичного закріплення права власно</w:t>
      </w:r>
      <w:r w:rsidR="001204FA" w:rsidRPr="00A848D6">
        <w:rPr>
          <w:sz w:val="28"/>
          <w:szCs w:val="28"/>
          <w:lang w:val="uk-UA"/>
        </w:rPr>
        <w:t>сті на землю і тим самим сприяння</w:t>
      </w:r>
      <w:r w:rsidR="00F84652" w:rsidRPr="00A848D6">
        <w:rPr>
          <w:sz w:val="28"/>
          <w:szCs w:val="28"/>
          <w:lang w:val="uk-UA"/>
        </w:rPr>
        <w:t xml:space="preserve"> розвиткові ринкових відносин.</w:t>
      </w:r>
    </w:p>
    <w:p w:rsidR="00EC4464" w:rsidRDefault="009B04C6" w:rsidP="00A848D6">
      <w:pPr>
        <w:jc w:val="both"/>
        <w:rPr>
          <w:sz w:val="28"/>
          <w:szCs w:val="28"/>
          <w:lang w:val="uk-UA"/>
        </w:rPr>
      </w:pPr>
      <w:r w:rsidRPr="00A848D6">
        <w:rPr>
          <w:sz w:val="28"/>
          <w:szCs w:val="28"/>
          <w:lang w:val="uk-UA"/>
        </w:rPr>
        <w:t>В кінцевому</w:t>
      </w:r>
      <w:r w:rsidR="00F84652" w:rsidRPr="00A848D6">
        <w:rPr>
          <w:sz w:val="28"/>
          <w:szCs w:val="28"/>
          <w:lang w:val="uk-UA"/>
        </w:rPr>
        <w:t xml:space="preserve"> ре</w:t>
      </w:r>
      <w:r w:rsidRPr="00A848D6">
        <w:rPr>
          <w:sz w:val="28"/>
          <w:szCs w:val="28"/>
          <w:lang w:val="uk-UA"/>
        </w:rPr>
        <w:t>зультаті це має підвищити добробут громадян та створ</w:t>
      </w:r>
      <w:r w:rsidR="00B73082" w:rsidRPr="00A848D6">
        <w:rPr>
          <w:sz w:val="28"/>
          <w:szCs w:val="28"/>
          <w:lang w:val="uk-UA"/>
        </w:rPr>
        <w:t>ити</w:t>
      </w:r>
      <w:r w:rsidRPr="00A848D6">
        <w:rPr>
          <w:sz w:val="28"/>
          <w:szCs w:val="28"/>
          <w:lang w:val="uk-UA"/>
        </w:rPr>
        <w:t xml:space="preserve"> оптимальн</w:t>
      </w:r>
      <w:r w:rsidR="00B73082" w:rsidRPr="00A848D6">
        <w:rPr>
          <w:sz w:val="28"/>
          <w:szCs w:val="28"/>
          <w:lang w:val="uk-UA"/>
        </w:rPr>
        <w:t>і</w:t>
      </w:r>
      <w:r w:rsidRPr="00A848D6">
        <w:rPr>
          <w:sz w:val="28"/>
          <w:szCs w:val="28"/>
          <w:lang w:val="uk-UA"/>
        </w:rPr>
        <w:t xml:space="preserve"> умов</w:t>
      </w:r>
      <w:r w:rsidR="00B73082" w:rsidRPr="00A848D6">
        <w:rPr>
          <w:sz w:val="28"/>
          <w:szCs w:val="28"/>
          <w:lang w:val="uk-UA"/>
        </w:rPr>
        <w:t>и</w:t>
      </w:r>
      <w:r w:rsidRPr="00A848D6">
        <w:rPr>
          <w:sz w:val="28"/>
          <w:szCs w:val="28"/>
          <w:lang w:val="uk-UA"/>
        </w:rPr>
        <w:t xml:space="preserve"> для суттєвого збільшення соціального, інвестиційного і виробничого потенціалів землі, перетворення її у самостійний фактор економічного зростання.</w:t>
      </w:r>
    </w:p>
    <w:p w:rsidR="00FE0DA3" w:rsidRDefault="00FE0DA3" w:rsidP="00643AB8">
      <w:pPr>
        <w:jc w:val="center"/>
        <w:rPr>
          <w:b/>
          <w:lang w:val="uk-UA"/>
        </w:rPr>
      </w:pPr>
    </w:p>
    <w:p w:rsidR="003110F0" w:rsidRPr="00F87E74" w:rsidRDefault="003110F0" w:rsidP="00643AB8">
      <w:pPr>
        <w:jc w:val="center"/>
        <w:rPr>
          <w:b/>
          <w:lang w:val="uk-UA"/>
        </w:rPr>
      </w:pPr>
      <w:r w:rsidRPr="00F87E74">
        <w:rPr>
          <w:b/>
          <w:lang w:val="uk-UA"/>
        </w:rPr>
        <w:t xml:space="preserve">ОСНОВНІ ЗАВДАННЯ </w:t>
      </w:r>
      <w:r w:rsidR="0019065B" w:rsidRPr="00F87E74">
        <w:rPr>
          <w:b/>
        </w:rPr>
        <w:t>Т</w:t>
      </w:r>
      <w:r w:rsidRPr="00F87E74">
        <w:rPr>
          <w:b/>
          <w:lang w:val="uk-UA"/>
        </w:rPr>
        <w:t xml:space="preserve">А </w:t>
      </w:r>
      <w:r w:rsidR="0005408F" w:rsidRPr="00F87E74">
        <w:rPr>
          <w:b/>
          <w:lang w:val="uk-UA"/>
        </w:rPr>
        <w:t xml:space="preserve">ЗАХОДИ </w:t>
      </w:r>
      <w:r w:rsidR="00965653" w:rsidRPr="00F87E74">
        <w:rPr>
          <w:b/>
          <w:lang w:val="uk-UA"/>
        </w:rPr>
        <w:t>РЕАЛІЗАЦІЇ</w:t>
      </w:r>
      <w:r w:rsidRPr="00F87E74">
        <w:rPr>
          <w:b/>
          <w:lang w:val="uk-UA"/>
        </w:rPr>
        <w:t>ПРОГРАМИ РОЗВИТКУЗЕМЕЛЬНИХ ВІДНОСИН</w:t>
      </w:r>
      <w:r w:rsidR="00047DB1" w:rsidRPr="00F87E74">
        <w:rPr>
          <w:b/>
          <w:lang w:val="uk-UA"/>
        </w:rPr>
        <w:t xml:space="preserve"> ТА ОХОРОНИ ЗЕМЕЛЬ </w:t>
      </w:r>
      <w:r w:rsidRPr="00F87E74">
        <w:rPr>
          <w:b/>
          <w:lang w:val="uk-UA"/>
        </w:rPr>
        <w:t xml:space="preserve"> НА ТЕРИТОРІЇ</w:t>
      </w:r>
      <w:r w:rsidR="007D77B5" w:rsidRPr="00F87E74">
        <w:rPr>
          <w:b/>
          <w:lang w:val="uk-UA"/>
        </w:rPr>
        <w:t>ГОРОДОЦ</w:t>
      </w:r>
      <w:r w:rsidR="00047DB1" w:rsidRPr="00F87E74">
        <w:rPr>
          <w:b/>
          <w:lang w:val="uk-UA"/>
        </w:rPr>
        <w:t>ЬКОЇ ТЕРИТОРІАЛЬНОЇ ГРОМАДИ</w:t>
      </w:r>
      <w:r w:rsidRPr="00F87E74">
        <w:rPr>
          <w:b/>
          <w:lang w:val="uk-UA"/>
        </w:rPr>
        <w:t xml:space="preserve"> Н</w:t>
      </w:r>
      <w:r w:rsidR="00AA58A4" w:rsidRPr="00F87E74">
        <w:rPr>
          <w:b/>
          <w:lang w:val="uk-UA"/>
        </w:rPr>
        <w:t>А 2023</w:t>
      </w:r>
      <w:r w:rsidR="001204FA" w:rsidRPr="00F87E74">
        <w:rPr>
          <w:b/>
          <w:lang w:val="uk-UA"/>
        </w:rPr>
        <w:t>-20</w:t>
      </w:r>
      <w:r w:rsidR="00AA58A4" w:rsidRPr="00F87E74">
        <w:rPr>
          <w:b/>
          <w:lang w:val="uk-UA"/>
        </w:rPr>
        <w:t>25</w:t>
      </w:r>
      <w:r w:rsidR="006624C5" w:rsidRPr="00F87E74">
        <w:rPr>
          <w:b/>
          <w:lang w:val="uk-UA"/>
        </w:rPr>
        <w:t xml:space="preserve"> РОКИ</w:t>
      </w:r>
      <w:r w:rsidRPr="00F87E74">
        <w:rPr>
          <w:b/>
          <w:lang w:val="uk-UA"/>
        </w:rPr>
        <w:t>.</w:t>
      </w:r>
    </w:p>
    <w:p w:rsidR="003110F0" w:rsidRPr="00B80337" w:rsidRDefault="003110F0" w:rsidP="00A848D6">
      <w:pPr>
        <w:jc w:val="both"/>
        <w:rPr>
          <w:lang w:val="uk-UA"/>
        </w:rPr>
      </w:pPr>
    </w:p>
    <w:p w:rsidR="0005408F" w:rsidRPr="00F21097" w:rsidRDefault="0005408F" w:rsidP="00A848D6">
      <w:pPr>
        <w:jc w:val="both"/>
        <w:rPr>
          <w:sz w:val="28"/>
          <w:szCs w:val="28"/>
          <w:lang w:val="uk-UA"/>
        </w:rPr>
      </w:pPr>
      <w:r w:rsidRPr="00F21097">
        <w:rPr>
          <w:sz w:val="28"/>
          <w:szCs w:val="28"/>
          <w:lang w:val="uk-UA"/>
        </w:rPr>
        <w:t xml:space="preserve">Основними завданнями Програми </w:t>
      </w:r>
      <w:r w:rsidR="006D2877" w:rsidRPr="00F21097">
        <w:rPr>
          <w:sz w:val="28"/>
          <w:szCs w:val="28"/>
          <w:lang w:val="uk-UA"/>
        </w:rPr>
        <w:t xml:space="preserve"> на 20</w:t>
      </w:r>
      <w:r w:rsidR="00047DB1" w:rsidRPr="00F21097">
        <w:rPr>
          <w:sz w:val="28"/>
          <w:szCs w:val="28"/>
          <w:lang w:val="uk-UA"/>
        </w:rPr>
        <w:t>23-2025</w:t>
      </w:r>
      <w:r w:rsidR="006624C5" w:rsidRPr="00F21097">
        <w:rPr>
          <w:sz w:val="28"/>
          <w:szCs w:val="28"/>
          <w:lang w:val="uk-UA"/>
        </w:rPr>
        <w:t xml:space="preserve"> роки</w:t>
      </w:r>
      <w:r w:rsidRPr="00F21097">
        <w:rPr>
          <w:sz w:val="28"/>
          <w:szCs w:val="28"/>
          <w:lang w:val="uk-UA"/>
        </w:rPr>
        <w:t>. є:</w:t>
      </w:r>
    </w:p>
    <w:p w:rsidR="00F43AAE" w:rsidRPr="00F21097" w:rsidRDefault="00F43AAE" w:rsidP="00A848D6">
      <w:pPr>
        <w:jc w:val="both"/>
        <w:rPr>
          <w:sz w:val="28"/>
          <w:szCs w:val="28"/>
          <w:lang w:val="uk-UA"/>
        </w:rPr>
      </w:pPr>
      <w:r w:rsidRPr="00F21097">
        <w:rPr>
          <w:sz w:val="28"/>
          <w:szCs w:val="28"/>
          <w:lang w:val="uk-UA"/>
        </w:rPr>
        <w:t>- проведення земельних торгів (аукціонів) для отримання права власності та права оренди на земельні ділянки, вільні від забудови, що передбачає їх попереднє формування;</w:t>
      </w:r>
    </w:p>
    <w:p w:rsidR="00F43AAE" w:rsidRPr="00F21097" w:rsidRDefault="00F43AAE" w:rsidP="00A848D6">
      <w:pPr>
        <w:jc w:val="both"/>
        <w:rPr>
          <w:sz w:val="28"/>
          <w:szCs w:val="28"/>
          <w:lang w:val="uk-UA"/>
        </w:rPr>
      </w:pPr>
      <w:r w:rsidRPr="00F21097">
        <w:rPr>
          <w:sz w:val="28"/>
          <w:szCs w:val="28"/>
          <w:lang w:val="uk-UA"/>
        </w:rPr>
        <w:t>- забезпечення проведення процедури продажу земельних ділянок під об’єктами нерухомого майна, які перебувають у приватній власності;</w:t>
      </w:r>
    </w:p>
    <w:p w:rsidR="00F43AAE" w:rsidRPr="00F21097" w:rsidRDefault="00F43AAE" w:rsidP="00A848D6">
      <w:pPr>
        <w:jc w:val="both"/>
        <w:rPr>
          <w:sz w:val="28"/>
          <w:szCs w:val="28"/>
          <w:lang w:val="uk-UA"/>
        </w:rPr>
      </w:pPr>
      <w:r w:rsidRPr="00F21097">
        <w:rPr>
          <w:sz w:val="28"/>
          <w:szCs w:val="28"/>
          <w:lang w:val="uk-UA"/>
        </w:rPr>
        <w:t>- формування земельних ділянок шляхом проведення інвентаризації земель, зокрема під об’єктами нерухомого комунального майна, зміна цільового призначення земельних ділянок для приведення його у відповідність до вимог містобудівної документації, здійснення поділу земельних ділянок;</w:t>
      </w:r>
    </w:p>
    <w:p w:rsidR="00F43AAE" w:rsidRPr="00F21097" w:rsidRDefault="00F43AAE" w:rsidP="00A848D6">
      <w:pPr>
        <w:jc w:val="both"/>
        <w:rPr>
          <w:sz w:val="28"/>
          <w:szCs w:val="28"/>
          <w:lang w:val="uk-UA"/>
        </w:rPr>
      </w:pPr>
      <w:r w:rsidRPr="00F21097">
        <w:rPr>
          <w:sz w:val="28"/>
          <w:szCs w:val="28"/>
        </w:rPr>
        <w:t>-</w:t>
      </w:r>
      <w:r w:rsidRPr="00F21097">
        <w:rPr>
          <w:sz w:val="28"/>
          <w:szCs w:val="28"/>
          <w:lang w:val="en-US"/>
        </w:rPr>
        <w:t> </w:t>
      </w:r>
      <w:r w:rsidRPr="00F21097">
        <w:rPr>
          <w:sz w:val="28"/>
          <w:szCs w:val="28"/>
          <w:lang w:val="uk-UA"/>
        </w:rPr>
        <w:t>реєстрація земельних ділянок зон рекреаційного та іншого природоохоронного призначення для здійснення заходів щодо їх збереження;</w:t>
      </w:r>
    </w:p>
    <w:p w:rsidR="00F43AAE" w:rsidRPr="00F21097" w:rsidRDefault="00F43AAE" w:rsidP="00A848D6">
      <w:pPr>
        <w:jc w:val="both"/>
        <w:rPr>
          <w:sz w:val="28"/>
          <w:szCs w:val="28"/>
          <w:lang w:val="uk-UA"/>
        </w:rPr>
      </w:pPr>
      <w:r w:rsidRPr="00F21097">
        <w:rPr>
          <w:sz w:val="28"/>
          <w:szCs w:val="28"/>
          <w:lang w:val="uk-UA"/>
        </w:rPr>
        <w:t>- визначення меж Городоцької ТГ ;</w:t>
      </w:r>
    </w:p>
    <w:p w:rsidR="00F43AAE" w:rsidRPr="00F21097" w:rsidRDefault="00F43AAE" w:rsidP="00A848D6">
      <w:pPr>
        <w:jc w:val="both"/>
        <w:rPr>
          <w:sz w:val="28"/>
          <w:szCs w:val="28"/>
          <w:lang w:val="uk-UA"/>
        </w:rPr>
      </w:pPr>
      <w:r w:rsidRPr="00F21097">
        <w:rPr>
          <w:sz w:val="28"/>
          <w:szCs w:val="28"/>
          <w:lang w:val="uk-UA"/>
        </w:rPr>
        <w:t>- здійснення претензійно-позовної роботи щодо:</w:t>
      </w:r>
    </w:p>
    <w:p w:rsidR="00F43AAE" w:rsidRPr="00F21097" w:rsidRDefault="00F43AAE" w:rsidP="00A848D6">
      <w:pPr>
        <w:jc w:val="both"/>
        <w:rPr>
          <w:sz w:val="28"/>
          <w:szCs w:val="28"/>
        </w:rPr>
      </w:pPr>
      <w:r w:rsidRPr="00F21097">
        <w:rPr>
          <w:sz w:val="28"/>
          <w:szCs w:val="28"/>
        </w:rPr>
        <w:t>а) звільнення самовільно зайнятих земельних ділянок;</w:t>
      </w:r>
    </w:p>
    <w:p w:rsidR="00F43AAE" w:rsidRPr="00F21097" w:rsidRDefault="00F43AAE" w:rsidP="00A848D6">
      <w:pPr>
        <w:jc w:val="both"/>
        <w:rPr>
          <w:sz w:val="28"/>
          <w:szCs w:val="28"/>
        </w:rPr>
      </w:pPr>
      <w:r w:rsidRPr="00F21097">
        <w:rPr>
          <w:sz w:val="28"/>
          <w:szCs w:val="28"/>
        </w:rPr>
        <w:t>б) стягнення безпідставно збережених коштів внаслідок користування земельними ділянками комунальної власності без оформлення відповідних документів;</w:t>
      </w:r>
    </w:p>
    <w:p w:rsidR="00F43AAE" w:rsidRDefault="00F43AAE" w:rsidP="00A848D6">
      <w:pPr>
        <w:jc w:val="both"/>
        <w:rPr>
          <w:sz w:val="28"/>
          <w:szCs w:val="28"/>
        </w:rPr>
      </w:pPr>
      <w:r w:rsidRPr="00F21097">
        <w:rPr>
          <w:sz w:val="28"/>
          <w:szCs w:val="28"/>
        </w:rPr>
        <w:t>в) усунення порушень виконання умов договорів оренди земельних ділянок.</w:t>
      </w:r>
    </w:p>
    <w:p w:rsidR="00F87E74" w:rsidRDefault="00F87E74" w:rsidP="00A848D6">
      <w:pPr>
        <w:jc w:val="both"/>
        <w:rPr>
          <w:sz w:val="28"/>
          <w:szCs w:val="28"/>
        </w:rPr>
      </w:pPr>
    </w:p>
    <w:p w:rsidR="00BA25EB" w:rsidRPr="005E48BE" w:rsidRDefault="00BA25EB" w:rsidP="00643AB8">
      <w:pPr>
        <w:jc w:val="center"/>
        <w:rPr>
          <w:b/>
          <w:sz w:val="28"/>
          <w:szCs w:val="28"/>
          <w:lang w:val="uk-UA"/>
        </w:rPr>
      </w:pPr>
      <w:r w:rsidRPr="005E48BE">
        <w:rPr>
          <w:b/>
          <w:sz w:val="28"/>
          <w:szCs w:val="28"/>
          <w:lang w:val="uk-UA"/>
        </w:rPr>
        <w:t>Землеустрій. Основні проблеми землеустрою</w:t>
      </w:r>
    </w:p>
    <w:p w:rsidR="008A6843" w:rsidRPr="00F21097" w:rsidRDefault="008A6843" w:rsidP="00A848D6">
      <w:pPr>
        <w:jc w:val="both"/>
        <w:rPr>
          <w:lang w:val="uk-UA"/>
        </w:rPr>
      </w:pPr>
    </w:p>
    <w:p w:rsidR="008A6843" w:rsidRPr="005E48BE" w:rsidRDefault="008A6843" w:rsidP="005E48BE">
      <w:pPr>
        <w:jc w:val="both"/>
        <w:rPr>
          <w:sz w:val="28"/>
          <w:szCs w:val="28"/>
          <w:lang w:val="uk-UA"/>
        </w:rPr>
      </w:pPr>
      <w:r w:rsidRPr="005E48BE">
        <w:rPr>
          <w:sz w:val="28"/>
          <w:szCs w:val="28"/>
          <w:lang w:val="uk-UA"/>
        </w:rPr>
        <w:t xml:space="preserve">Землеустрій є однією з найважливіших складових системи регулювання земельних відносин в Україні а, отже, і головним чинником Земельної реформи в Україні. </w:t>
      </w:r>
    </w:p>
    <w:p w:rsidR="008A6843" w:rsidRPr="005E48BE" w:rsidRDefault="008A6843" w:rsidP="005E48BE">
      <w:pPr>
        <w:jc w:val="both"/>
        <w:rPr>
          <w:sz w:val="28"/>
          <w:szCs w:val="28"/>
          <w:lang w:val="uk-UA"/>
        </w:rPr>
      </w:pPr>
      <w:r w:rsidRPr="005E48BE">
        <w:rPr>
          <w:sz w:val="28"/>
          <w:szCs w:val="28"/>
          <w:lang w:val="uk-UA"/>
        </w:rPr>
        <w:lastRenderedPageBreak/>
        <w:t>Проте системною проблемою як для розробників документації із землеустрою (сертифікованих інженерів землевпорядників), так і посадових осіб дозвільних органів, які здійснюють її розгляд, експертизу та погодження, є відсутність чітких технічних вимог щодо змісту та оформлення навіть найбільш поширених видів землевпорядної документації.</w:t>
      </w:r>
    </w:p>
    <w:p w:rsidR="008A6843" w:rsidRPr="005E48BE" w:rsidRDefault="008A6843" w:rsidP="005E48BE">
      <w:pPr>
        <w:jc w:val="both"/>
        <w:rPr>
          <w:sz w:val="28"/>
          <w:szCs w:val="28"/>
          <w:lang w:val="uk-UA"/>
        </w:rPr>
      </w:pPr>
      <w:r w:rsidRPr="005E48BE">
        <w:rPr>
          <w:sz w:val="28"/>
          <w:szCs w:val="28"/>
          <w:lang w:val="uk-UA"/>
        </w:rPr>
        <w:t>На сучасному етапі для подолання негативних наслідків земельної реформи слід надати землеустрою більш інноваційного спрямування в частині безоплатної приватизації земельних ділянок громадянами України. Спростити процедуру проведення земельних торгів</w:t>
      </w:r>
      <w:r w:rsidR="003B0980" w:rsidRPr="005E48BE">
        <w:rPr>
          <w:sz w:val="28"/>
          <w:szCs w:val="28"/>
          <w:lang w:val="uk-UA"/>
        </w:rPr>
        <w:t>.</w:t>
      </w:r>
      <w:r w:rsidRPr="005E48BE">
        <w:rPr>
          <w:sz w:val="28"/>
          <w:szCs w:val="28"/>
          <w:lang w:val="uk-UA"/>
        </w:rPr>
        <w:t xml:space="preserve"> Прийняти спеціальну державну цільову програму, що відображатиме довгострокові пріоритети земельної політики, забезпечити доступ до даних Державного земельного кадастру та державних реєстраторів прав, землевпорядників, оцінювачів, геодезистів. Розробити стандартизовані вимоги до складання найбільш поширених видів землевпорядної документації.</w:t>
      </w:r>
    </w:p>
    <w:p w:rsidR="0020364E" w:rsidRPr="00B80337" w:rsidRDefault="008A6843" w:rsidP="00643AB8">
      <w:pPr>
        <w:jc w:val="both"/>
        <w:rPr>
          <w:sz w:val="28"/>
          <w:szCs w:val="28"/>
          <w:lang w:val="uk-UA"/>
        </w:rPr>
      </w:pPr>
      <w:r w:rsidRPr="00643AB8">
        <w:rPr>
          <w:sz w:val="28"/>
          <w:szCs w:val="28"/>
          <w:lang w:val="uk-UA"/>
        </w:rPr>
        <w:t xml:space="preserve"> І чим швидше на державному рівні будуть урегульовані питання щодо законодавчого становлення земельних відносин, тим швидше будуть </w:t>
      </w:r>
      <w:r w:rsidRPr="00B80337">
        <w:rPr>
          <w:sz w:val="28"/>
          <w:szCs w:val="28"/>
          <w:lang w:val="uk-UA"/>
        </w:rPr>
        <w:t xml:space="preserve">урегульовані процеси проведення земельної реформи. </w:t>
      </w:r>
    </w:p>
    <w:p w:rsidR="00BA25EB" w:rsidRPr="00B80337" w:rsidRDefault="00BA25EB" w:rsidP="00B80337">
      <w:pPr>
        <w:jc w:val="both"/>
        <w:rPr>
          <w:sz w:val="28"/>
          <w:szCs w:val="28"/>
          <w:lang w:val="uk-UA"/>
        </w:rPr>
      </w:pPr>
      <w:r w:rsidRPr="00B80337">
        <w:rPr>
          <w:sz w:val="28"/>
          <w:szCs w:val="28"/>
          <w:lang w:val="uk-UA"/>
        </w:rPr>
        <w:t xml:space="preserve">Найгострішими </w:t>
      </w:r>
      <w:r w:rsidR="003B0980" w:rsidRPr="00B80337">
        <w:rPr>
          <w:sz w:val="28"/>
          <w:szCs w:val="28"/>
          <w:lang w:val="uk-UA"/>
        </w:rPr>
        <w:t xml:space="preserve">невирішеними </w:t>
      </w:r>
      <w:r w:rsidR="006E1803" w:rsidRPr="00B80337">
        <w:rPr>
          <w:sz w:val="28"/>
          <w:szCs w:val="28"/>
          <w:lang w:val="uk-UA"/>
        </w:rPr>
        <w:t>проблемами в Городоцькій ТГ</w:t>
      </w:r>
      <w:r w:rsidR="003B0980" w:rsidRPr="00B80337">
        <w:rPr>
          <w:sz w:val="28"/>
          <w:szCs w:val="28"/>
          <w:lang w:val="uk-UA"/>
        </w:rPr>
        <w:t xml:space="preserve"> раді</w:t>
      </w:r>
      <w:r w:rsidRPr="00B80337">
        <w:rPr>
          <w:sz w:val="28"/>
          <w:szCs w:val="28"/>
          <w:lang w:val="uk-UA"/>
        </w:rPr>
        <w:t xml:space="preserve"> залишаються:</w:t>
      </w:r>
      <w:bookmarkStart w:id="1" w:name="112"/>
      <w:bookmarkStart w:id="2" w:name="113"/>
      <w:bookmarkEnd w:id="1"/>
      <w:bookmarkEnd w:id="2"/>
      <w:r w:rsidRPr="00B80337">
        <w:rPr>
          <w:sz w:val="28"/>
          <w:szCs w:val="28"/>
          <w:lang w:val="uk-UA"/>
        </w:rPr>
        <w:t xml:space="preserve"> проведення робіт з інвентаризації земель;</w:t>
      </w:r>
      <w:bookmarkStart w:id="3" w:name="114"/>
      <w:bookmarkEnd w:id="3"/>
      <w:r w:rsidRPr="00B80337">
        <w:rPr>
          <w:sz w:val="28"/>
          <w:szCs w:val="28"/>
          <w:lang w:val="uk-UA"/>
        </w:rPr>
        <w:t>встановлення меж ділянок житлової забудови;</w:t>
      </w:r>
      <w:bookmarkStart w:id="4" w:name="115"/>
      <w:bookmarkStart w:id="5" w:name="117"/>
      <w:bookmarkEnd w:id="4"/>
      <w:bookmarkEnd w:id="5"/>
      <w:r w:rsidRPr="00B80337">
        <w:rPr>
          <w:sz w:val="28"/>
          <w:szCs w:val="28"/>
          <w:lang w:val="uk-UA"/>
        </w:rPr>
        <w:t xml:space="preserve"> виявлення та повернення самовільно зайнятих земельних ділянок і приведення їх у стан, придатний для подальшого використання</w:t>
      </w:r>
      <w:r w:rsidR="00233868" w:rsidRPr="00B80337">
        <w:rPr>
          <w:sz w:val="28"/>
          <w:szCs w:val="28"/>
          <w:lang w:val="uk-UA"/>
        </w:rPr>
        <w:t xml:space="preserve"> за призначенням</w:t>
      </w:r>
      <w:r w:rsidRPr="00B80337">
        <w:rPr>
          <w:sz w:val="28"/>
          <w:szCs w:val="28"/>
          <w:lang w:val="uk-UA"/>
        </w:rPr>
        <w:t>;</w:t>
      </w:r>
      <w:bookmarkStart w:id="6" w:name="118"/>
      <w:bookmarkEnd w:id="6"/>
      <w:r w:rsidRPr="00B80337">
        <w:rPr>
          <w:sz w:val="28"/>
          <w:szCs w:val="28"/>
          <w:lang w:val="uk-UA"/>
        </w:rPr>
        <w:t>впровадження механізмів диференційованого підходу до плати за землю в залежності від ефективності використання території;</w:t>
      </w:r>
      <w:bookmarkStart w:id="7" w:name="119"/>
      <w:bookmarkEnd w:id="7"/>
      <w:r w:rsidRPr="00B80337">
        <w:rPr>
          <w:sz w:val="28"/>
          <w:szCs w:val="28"/>
          <w:lang w:val="uk-UA"/>
        </w:rPr>
        <w:t xml:space="preserve"> впровадження економічних механізмів, що стимулюють юридичних та фізичних осіб - власників будівель та споруд, що ведуть підприємницьку діяльність, укладати договори оренди земельних ділянок або викуповувати земельні ділянки несільськогосподарського призначення.</w:t>
      </w:r>
    </w:p>
    <w:p w:rsidR="008A6843" w:rsidRPr="00F87E74" w:rsidRDefault="009519E2" w:rsidP="00F87E74">
      <w:pPr>
        <w:pStyle w:val="af1"/>
        <w:jc w:val="both"/>
        <w:rPr>
          <w:sz w:val="28"/>
          <w:szCs w:val="28"/>
          <w:lang w:val="uk-UA"/>
        </w:rPr>
      </w:pPr>
      <w:r w:rsidRPr="00F87E74">
        <w:rPr>
          <w:sz w:val="28"/>
          <w:szCs w:val="28"/>
          <w:lang w:val="uk-UA"/>
        </w:rPr>
        <w:t xml:space="preserve">Землеустрій, зокрема проведення робіт з інвентаризації земель, земельно-господарського устрою територій, спрямовуватиметься на виявлення фактичних землекористувачів для того, щоб сформувати земельні ділянки, зареєструвати їх у державному земельному кадастрі як землі комунальної власності, визначити наявність чи відсутність оформлених прав на користування землею та відповідність цільового призначення земельних ділянок фактичному їх використанню. </w:t>
      </w:r>
    </w:p>
    <w:p w:rsidR="00B80337" w:rsidRPr="00B80337" w:rsidRDefault="00B80337" w:rsidP="00B80337">
      <w:pPr>
        <w:jc w:val="both"/>
        <w:rPr>
          <w:color w:val="000000" w:themeColor="text1"/>
          <w:sz w:val="28"/>
          <w:szCs w:val="28"/>
          <w:lang w:val="uk-UA"/>
        </w:rPr>
      </w:pPr>
    </w:p>
    <w:p w:rsidR="00423252" w:rsidRDefault="00573295" w:rsidP="00B80337">
      <w:pPr>
        <w:jc w:val="center"/>
        <w:rPr>
          <w:b/>
          <w:color w:val="000000" w:themeColor="text1"/>
          <w:sz w:val="28"/>
          <w:szCs w:val="28"/>
          <w:lang w:val="uk-UA"/>
        </w:rPr>
      </w:pPr>
      <w:r w:rsidRPr="00B80337">
        <w:rPr>
          <w:b/>
          <w:color w:val="000000" w:themeColor="text1"/>
          <w:sz w:val="28"/>
          <w:szCs w:val="28"/>
          <w:lang w:val="uk-UA"/>
        </w:rPr>
        <w:t>Інвентаризація земель</w:t>
      </w:r>
    </w:p>
    <w:p w:rsidR="00B80337" w:rsidRPr="00E54802" w:rsidRDefault="00B80337" w:rsidP="00E54802">
      <w:pPr>
        <w:pStyle w:val="af1"/>
        <w:jc w:val="both"/>
        <w:rPr>
          <w:sz w:val="28"/>
          <w:szCs w:val="28"/>
          <w:lang w:val="uk-UA"/>
        </w:rPr>
      </w:pPr>
    </w:p>
    <w:p w:rsidR="00301B58" w:rsidRPr="00E54802" w:rsidRDefault="00301B58" w:rsidP="00E54802">
      <w:pPr>
        <w:pStyle w:val="af1"/>
        <w:jc w:val="both"/>
        <w:rPr>
          <w:sz w:val="28"/>
          <w:szCs w:val="28"/>
          <w:bdr w:val="none" w:sz="0" w:space="0" w:color="auto" w:frame="1"/>
          <w:lang w:val="uk-UA"/>
        </w:rPr>
      </w:pPr>
      <w:r w:rsidRPr="00E54802">
        <w:rPr>
          <w:rStyle w:val="rvts9"/>
          <w:bCs/>
          <w:color w:val="000000" w:themeColor="text1"/>
          <w:sz w:val="28"/>
          <w:szCs w:val="28"/>
          <w:bdr w:val="none" w:sz="0" w:space="0" w:color="auto" w:frame="1"/>
          <w:lang w:val="uk-UA"/>
        </w:rPr>
        <w:t xml:space="preserve">Відповідно до ст. 35 Закону України «Про землеустрій» </w:t>
      </w:r>
      <w:bookmarkStart w:id="8" w:name="n298"/>
      <w:bookmarkEnd w:id="8"/>
      <w:r w:rsidRPr="00E54802">
        <w:rPr>
          <w:rStyle w:val="rvts9"/>
          <w:bCs/>
          <w:color w:val="000000" w:themeColor="text1"/>
          <w:sz w:val="28"/>
          <w:szCs w:val="28"/>
          <w:bdr w:val="none" w:sz="0" w:space="0" w:color="auto" w:frame="1"/>
          <w:lang w:val="uk-UA"/>
        </w:rPr>
        <w:t>і</w:t>
      </w:r>
      <w:r w:rsidRPr="00E54802">
        <w:rPr>
          <w:sz w:val="28"/>
          <w:szCs w:val="28"/>
          <w:lang w:val="uk-UA"/>
        </w:rPr>
        <w:t xml:space="preserve">нвентаризація земель проводиться з метою встановлення місця розташування об’єктів землеустрою, їхніх меж, розмірів, правового статусу, виявлення земель, що не використовуються, використовуються нераціонально або не за цільовим призначенням, виявлення і консервації деградованих сільськогосподарських угідь і забруднених земель, встановлення кількісних та якісних характеристик земель, необхідних для ведення державного земельного кадастру, здійснення державного контролю за використанням та охороною </w:t>
      </w:r>
      <w:r w:rsidRPr="00E54802">
        <w:rPr>
          <w:sz w:val="28"/>
          <w:szCs w:val="28"/>
          <w:lang w:val="uk-UA"/>
        </w:rPr>
        <w:lastRenderedPageBreak/>
        <w:t>земель і прийняття на їх основі відповідних рішень органами виконавчої влади та органами місцевого самоврядування.</w:t>
      </w:r>
    </w:p>
    <w:p w:rsidR="00301B58" w:rsidRPr="00E54802" w:rsidRDefault="00301B58" w:rsidP="00E54802">
      <w:pPr>
        <w:pStyle w:val="af1"/>
        <w:jc w:val="both"/>
        <w:rPr>
          <w:sz w:val="28"/>
          <w:szCs w:val="28"/>
          <w:lang w:val="uk-UA"/>
        </w:rPr>
      </w:pPr>
      <w:bookmarkStart w:id="9" w:name="n299"/>
      <w:bookmarkEnd w:id="9"/>
      <w:r w:rsidRPr="00E54802">
        <w:rPr>
          <w:sz w:val="28"/>
          <w:szCs w:val="28"/>
          <w:lang w:val="uk-UA"/>
        </w:rPr>
        <w:t>У разі виявлення при проведенні інвентаризації земель державної та комунальної власності</w:t>
      </w:r>
      <w:r w:rsidR="0060572B" w:rsidRPr="00E54802">
        <w:rPr>
          <w:sz w:val="28"/>
          <w:szCs w:val="28"/>
          <w:lang w:val="uk-UA"/>
        </w:rPr>
        <w:t>,</w:t>
      </w:r>
      <w:r w:rsidRPr="00E54802">
        <w:rPr>
          <w:sz w:val="28"/>
          <w:szCs w:val="28"/>
          <w:lang w:val="uk-UA"/>
        </w:rPr>
        <w:t xml:space="preserve"> земель, не віднесених до тієї чи іншої категорії, віднесення таких земель до відповідної категорії здійснюється органами виконавчої влади або органами місцевого самоврядування на підставі відповідної документації із землеустрою, погодженої та затвердженої в установленому законом порядку.</w:t>
      </w:r>
    </w:p>
    <w:p w:rsidR="00301B58" w:rsidRPr="00E54802" w:rsidRDefault="00301B58" w:rsidP="00E54802">
      <w:pPr>
        <w:pStyle w:val="af1"/>
        <w:jc w:val="both"/>
        <w:rPr>
          <w:rStyle w:val="rvts9"/>
          <w:bCs/>
          <w:color w:val="000000" w:themeColor="text1"/>
          <w:sz w:val="28"/>
          <w:szCs w:val="28"/>
          <w:bdr w:val="none" w:sz="0" w:space="0" w:color="auto" w:frame="1"/>
          <w:lang w:val="uk-UA"/>
        </w:rPr>
      </w:pPr>
      <w:r w:rsidRPr="00E54802">
        <w:rPr>
          <w:rStyle w:val="rvts9"/>
          <w:bCs/>
          <w:color w:val="000000" w:themeColor="text1"/>
          <w:sz w:val="28"/>
          <w:szCs w:val="28"/>
          <w:bdr w:val="none" w:sz="0" w:space="0" w:color="auto" w:frame="1"/>
          <w:lang w:val="uk-UA"/>
        </w:rPr>
        <w:t>Зміст т</w:t>
      </w:r>
      <w:r w:rsidRPr="00E54802">
        <w:rPr>
          <w:sz w:val="28"/>
          <w:szCs w:val="28"/>
        </w:rPr>
        <w:t>ехнічн</w:t>
      </w:r>
      <w:r w:rsidRPr="00E54802">
        <w:rPr>
          <w:sz w:val="28"/>
          <w:szCs w:val="28"/>
          <w:lang w:val="uk-UA"/>
        </w:rPr>
        <w:t xml:space="preserve">ої </w:t>
      </w:r>
      <w:r w:rsidRPr="00E54802">
        <w:rPr>
          <w:sz w:val="28"/>
          <w:szCs w:val="28"/>
        </w:rPr>
        <w:t>документаці</w:t>
      </w:r>
      <w:r w:rsidRPr="00E54802">
        <w:rPr>
          <w:sz w:val="28"/>
          <w:szCs w:val="28"/>
          <w:lang w:val="uk-UA"/>
        </w:rPr>
        <w:t xml:space="preserve">ї </w:t>
      </w:r>
      <w:r w:rsidRPr="00E54802">
        <w:rPr>
          <w:sz w:val="28"/>
          <w:szCs w:val="28"/>
        </w:rPr>
        <w:t>із</w:t>
      </w:r>
      <w:r w:rsidR="00FE0DA3">
        <w:rPr>
          <w:sz w:val="28"/>
          <w:szCs w:val="28"/>
          <w:lang w:val="uk-UA"/>
        </w:rPr>
        <w:t xml:space="preserve"> </w:t>
      </w:r>
      <w:r w:rsidRPr="00E54802">
        <w:rPr>
          <w:sz w:val="28"/>
          <w:szCs w:val="28"/>
        </w:rPr>
        <w:t>землеустрою</w:t>
      </w:r>
      <w:r w:rsidR="00FE0DA3">
        <w:rPr>
          <w:sz w:val="28"/>
          <w:szCs w:val="28"/>
          <w:lang w:val="uk-UA"/>
        </w:rPr>
        <w:t xml:space="preserve"> </w:t>
      </w:r>
      <w:r w:rsidRPr="00E54802">
        <w:rPr>
          <w:sz w:val="28"/>
          <w:szCs w:val="28"/>
        </w:rPr>
        <w:t>щодо</w:t>
      </w:r>
      <w:r w:rsidR="00FE0DA3">
        <w:rPr>
          <w:sz w:val="28"/>
          <w:szCs w:val="28"/>
          <w:lang w:val="uk-UA"/>
        </w:rPr>
        <w:t xml:space="preserve"> </w:t>
      </w:r>
      <w:r w:rsidRPr="00E54802">
        <w:rPr>
          <w:sz w:val="28"/>
          <w:szCs w:val="28"/>
        </w:rPr>
        <w:t>інвентаризації земель</w:t>
      </w:r>
      <w:r w:rsidRPr="00E54802">
        <w:rPr>
          <w:sz w:val="28"/>
          <w:szCs w:val="28"/>
          <w:lang w:val="uk-UA"/>
        </w:rPr>
        <w:t xml:space="preserve"> визначений ст. 57 </w:t>
      </w:r>
      <w:r w:rsidRPr="00E54802">
        <w:rPr>
          <w:rStyle w:val="rvts9"/>
          <w:bCs/>
          <w:color w:val="000000" w:themeColor="text1"/>
          <w:sz w:val="28"/>
          <w:szCs w:val="28"/>
          <w:bdr w:val="none" w:sz="0" w:space="0" w:color="auto" w:frame="1"/>
          <w:lang w:val="uk-UA"/>
        </w:rPr>
        <w:t>Закону України «Про землеустрій».</w:t>
      </w:r>
    </w:p>
    <w:p w:rsidR="00301B58" w:rsidRPr="00E54802" w:rsidRDefault="00301B58" w:rsidP="00E54802">
      <w:pPr>
        <w:pStyle w:val="af1"/>
        <w:jc w:val="both"/>
        <w:rPr>
          <w:sz w:val="28"/>
          <w:szCs w:val="28"/>
          <w:bdr w:val="none" w:sz="0" w:space="0" w:color="auto" w:frame="1"/>
          <w:lang w:val="uk-UA"/>
        </w:rPr>
      </w:pPr>
      <w:r w:rsidRPr="00E54802">
        <w:rPr>
          <w:rStyle w:val="rvts9"/>
          <w:bCs/>
          <w:color w:val="000000" w:themeColor="text1"/>
          <w:sz w:val="28"/>
          <w:szCs w:val="28"/>
          <w:bdr w:val="none" w:sz="0" w:space="0" w:color="auto" w:frame="1"/>
          <w:lang w:val="uk-UA"/>
        </w:rPr>
        <w:t>Порядок проведення інвентаризації земель затверджений постановою Кабінету Міністрів України від 23.05.2012 р. №513, відповідно до якого і</w:t>
      </w:r>
      <w:r w:rsidRPr="00E54802">
        <w:rPr>
          <w:sz w:val="28"/>
          <w:szCs w:val="28"/>
        </w:rPr>
        <w:t>нвентаризація земель проводиться з метою:</w:t>
      </w:r>
    </w:p>
    <w:p w:rsidR="00301B58" w:rsidRPr="00E54802" w:rsidRDefault="00FE0DA3" w:rsidP="00E54802">
      <w:pPr>
        <w:pStyle w:val="af1"/>
        <w:jc w:val="both"/>
        <w:rPr>
          <w:sz w:val="28"/>
          <w:szCs w:val="28"/>
        </w:rPr>
      </w:pPr>
      <w:bookmarkStart w:id="10" w:name="n12"/>
      <w:bookmarkEnd w:id="10"/>
      <w:r w:rsidRPr="00E54802">
        <w:rPr>
          <w:sz w:val="28"/>
          <w:szCs w:val="28"/>
          <w:lang w:val="uk-UA"/>
        </w:rPr>
        <w:t>З</w:t>
      </w:r>
      <w:r w:rsidR="00301B58" w:rsidRPr="00E54802">
        <w:rPr>
          <w:sz w:val="28"/>
          <w:szCs w:val="28"/>
        </w:rPr>
        <w:t>абезпечення</w:t>
      </w:r>
      <w:r>
        <w:rPr>
          <w:sz w:val="28"/>
          <w:szCs w:val="28"/>
          <w:lang w:val="uk-UA"/>
        </w:rPr>
        <w:t xml:space="preserve"> </w:t>
      </w:r>
      <w:r w:rsidR="00301B58" w:rsidRPr="00E54802">
        <w:rPr>
          <w:sz w:val="28"/>
          <w:szCs w:val="28"/>
        </w:rPr>
        <w:t>ведення</w:t>
      </w:r>
      <w:r>
        <w:rPr>
          <w:sz w:val="28"/>
          <w:szCs w:val="28"/>
          <w:lang w:val="uk-UA"/>
        </w:rPr>
        <w:t xml:space="preserve"> </w:t>
      </w:r>
      <w:r w:rsidR="00301B58" w:rsidRPr="00E54802">
        <w:rPr>
          <w:sz w:val="28"/>
          <w:szCs w:val="28"/>
        </w:rPr>
        <w:t>Державного земельного кадастру, здійснення контролю за використанням і охороною земель;</w:t>
      </w:r>
    </w:p>
    <w:p w:rsidR="00301B58" w:rsidRPr="00E54802" w:rsidRDefault="00FE0DA3" w:rsidP="00E54802">
      <w:pPr>
        <w:pStyle w:val="af1"/>
        <w:jc w:val="both"/>
        <w:rPr>
          <w:sz w:val="28"/>
          <w:szCs w:val="28"/>
        </w:rPr>
      </w:pPr>
      <w:bookmarkStart w:id="11" w:name="n13"/>
      <w:bookmarkEnd w:id="11"/>
      <w:r w:rsidRPr="00E54802">
        <w:rPr>
          <w:sz w:val="28"/>
          <w:szCs w:val="28"/>
        </w:rPr>
        <w:t>В</w:t>
      </w:r>
      <w:r w:rsidR="00301B58" w:rsidRPr="00E54802">
        <w:rPr>
          <w:sz w:val="28"/>
          <w:szCs w:val="28"/>
        </w:rPr>
        <w:t>изначення</w:t>
      </w:r>
      <w:r>
        <w:rPr>
          <w:sz w:val="28"/>
          <w:szCs w:val="28"/>
          <w:lang w:val="uk-UA"/>
        </w:rPr>
        <w:t xml:space="preserve"> </w:t>
      </w:r>
      <w:r w:rsidR="00301B58" w:rsidRPr="00E54802">
        <w:rPr>
          <w:sz w:val="28"/>
          <w:szCs w:val="28"/>
        </w:rPr>
        <w:t>якісного стану земельних</w:t>
      </w:r>
      <w:r>
        <w:rPr>
          <w:sz w:val="28"/>
          <w:szCs w:val="28"/>
          <w:lang w:val="uk-UA"/>
        </w:rPr>
        <w:t xml:space="preserve"> </w:t>
      </w:r>
      <w:r w:rsidR="00301B58" w:rsidRPr="00E54802">
        <w:rPr>
          <w:sz w:val="28"/>
          <w:szCs w:val="28"/>
        </w:rPr>
        <w:t>ділянок, їх меж, розміру, складу угідь;</w:t>
      </w:r>
    </w:p>
    <w:p w:rsidR="00301B58" w:rsidRPr="00E54802" w:rsidRDefault="00FE0DA3" w:rsidP="00E54802">
      <w:pPr>
        <w:pStyle w:val="af1"/>
        <w:jc w:val="both"/>
        <w:rPr>
          <w:sz w:val="28"/>
          <w:szCs w:val="28"/>
        </w:rPr>
      </w:pPr>
      <w:bookmarkStart w:id="12" w:name="n14"/>
      <w:bookmarkEnd w:id="12"/>
      <w:r w:rsidRPr="00E54802">
        <w:rPr>
          <w:sz w:val="28"/>
          <w:szCs w:val="28"/>
        </w:rPr>
        <w:t>У</w:t>
      </w:r>
      <w:r w:rsidR="00301B58" w:rsidRPr="00E54802">
        <w:rPr>
          <w:sz w:val="28"/>
          <w:szCs w:val="28"/>
        </w:rPr>
        <w:t>згодження</w:t>
      </w:r>
      <w:r>
        <w:rPr>
          <w:sz w:val="28"/>
          <w:szCs w:val="28"/>
          <w:lang w:val="uk-UA"/>
        </w:rPr>
        <w:t xml:space="preserve"> </w:t>
      </w:r>
      <w:r w:rsidR="00301B58" w:rsidRPr="00E54802">
        <w:rPr>
          <w:sz w:val="28"/>
          <w:szCs w:val="28"/>
        </w:rPr>
        <w:t>даних, отриманих у результаті</w:t>
      </w:r>
      <w:r>
        <w:rPr>
          <w:sz w:val="28"/>
          <w:szCs w:val="28"/>
          <w:lang w:val="uk-UA"/>
        </w:rPr>
        <w:t xml:space="preserve"> </w:t>
      </w:r>
      <w:r w:rsidR="00301B58" w:rsidRPr="00E54802">
        <w:rPr>
          <w:sz w:val="28"/>
          <w:szCs w:val="28"/>
        </w:rPr>
        <w:t>проведення</w:t>
      </w:r>
      <w:r>
        <w:rPr>
          <w:sz w:val="28"/>
          <w:szCs w:val="28"/>
          <w:lang w:val="uk-UA"/>
        </w:rPr>
        <w:t xml:space="preserve"> </w:t>
      </w:r>
      <w:r w:rsidR="00301B58" w:rsidRPr="00E54802">
        <w:rPr>
          <w:sz w:val="28"/>
          <w:szCs w:val="28"/>
        </w:rPr>
        <w:t>інвентаризації земель, з інформацією, що</w:t>
      </w:r>
      <w:r>
        <w:rPr>
          <w:sz w:val="28"/>
          <w:szCs w:val="28"/>
          <w:lang w:val="uk-UA"/>
        </w:rPr>
        <w:t xml:space="preserve"> </w:t>
      </w:r>
      <w:r w:rsidR="00301B58" w:rsidRPr="00E54802">
        <w:rPr>
          <w:sz w:val="28"/>
          <w:szCs w:val="28"/>
        </w:rPr>
        <w:t>міститься у документах, які</w:t>
      </w:r>
      <w:r>
        <w:rPr>
          <w:sz w:val="28"/>
          <w:szCs w:val="28"/>
          <w:lang w:val="uk-UA"/>
        </w:rPr>
        <w:t xml:space="preserve"> </w:t>
      </w:r>
      <w:r w:rsidR="00301B58" w:rsidRPr="00E54802">
        <w:rPr>
          <w:sz w:val="28"/>
          <w:szCs w:val="28"/>
        </w:rPr>
        <w:t>посвідчують право на земельну</w:t>
      </w:r>
      <w:r>
        <w:rPr>
          <w:sz w:val="28"/>
          <w:szCs w:val="28"/>
          <w:lang w:val="uk-UA"/>
        </w:rPr>
        <w:t xml:space="preserve"> </w:t>
      </w:r>
      <w:r w:rsidR="00301B58" w:rsidRPr="00E54802">
        <w:rPr>
          <w:sz w:val="28"/>
          <w:szCs w:val="28"/>
        </w:rPr>
        <w:t>ділянку, та у Державному земельному кадастрі;</w:t>
      </w:r>
    </w:p>
    <w:p w:rsidR="00301B58" w:rsidRPr="00E54802" w:rsidRDefault="00301B58" w:rsidP="00E54802">
      <w:pPr>
        <w:pStyle w:val="af1"/>
        <w:jc w:val="both"/>
        <w:rPr>
          <w:sz w:val="28"/>
          <w:szCs w:val="28"/>
        </w:rPr>
      </w:pPr>
      <w:bookmarkStart w:id="13" w:name="n15"/>
      <w:bookmarkEnd w:id="13"/>
      <w:r w:rsidRPr="00E54802">
        <w:rPr>
          <w:sz w:val="28"/>
          <w:szCs w:val="28"/>
        </w:rPr>
        <w:t>прийняття за результатами інвентаризації земель органами</w:t>
      </w:r>
      <w:r w:rsidRPr="00E54802">
        <w:rPr>
          <w:sz w:val="28"/>
          <w:szCs w:val="28"/>
          <w:lang w:val="uk-UA"/>
        </w:rPr>
        <w:t xml:space="preserve"> виконавчої влади та</w:t>
      </w:r>
      <w:r w:rsidRPr="00E54802">
        <w:rPr>
          <w:sz w:val="28"/>
          <w:szCs w:val="28"/>
        </w:rPr>
        <w:t xml:space="preserve"> місцевого</w:t>
      </w:r>
      <w:r w:rsidR="00FE0DA3">
        <w:rPr>
          <w:sz w:val="28"/>
          <w:szCs w:val="28"/>
          <w:lang w:val="uk-UA"/>
        </w:rPr>
        <w:t xml:space="preserve"> </w:t>
      </w:r>
      <w:r w:rsidRPr="00E54802">
        <w:rPr>
          <w:sz w:val="28"/>
          <w:szCs w:val="28"/>
        </w:rPr>
        <w:t>самоврядування</w:t>
      </w:r>
      <w:r w:rsidR="00FE0DA3">
        <w:rPr>
          <w:sz w:val="28"/>
          <w:szCs w:val="28"/>
          <w:lang w:val="uk-UA"/>
        </w:rPr>
        <w:t xml:space="preserve"> </w:t>
      </w:r>
      <w:r w:rsidRPr="00E54802">
        <w:rPr>
          <w:sz w:val="28"/>
          <w:szCs w:val="28"/>
        </w:rPr>
        <w:t>відповідних</w:t>
      </w:r>
      <w:r w:rsidR="00FE0DA3">
        <w:rPr>
          <w:sz w:val="28"/>
          <w:szCs w:val="28"/>
          <w:lang w:val="uk-UA"/>
        </w:rPr>
        <w:t xml:space="preserve"> </w:t>
      </w:r>
      <w:r w:rsidRPr="00E54802">
        <w:rPr>
          <w:sz w:val="28"/>
          <w:szCs w:val="28"/>
        </w:rPr>
        <w:t>рішень;</w:t>
      </w:r>
    </w:p>
    <w:p w:rsidR="00301B58" w:rsidRPr="00E54802" w:rsidRDefault="00301B58" w:rsidP="00E54802">
      <w:pPr>
        <w:pStyle w:val="af1"/>
        <w:jc w:val="both"/>
        <w:rPr>
          <w:sz w:val="28"/>
          <w:szCs w:val="28"/>
        </w:rPr>
      </w:pPr>
      <w:bookmarkStart w:id="14" w:name="n16"/>
      <w:bookmarkEnd w:id="14"/>
      <w:r w:rsidRPr="00E54802">
        <w:rPr>
          <w:sz w:val="28"/>
          <w:szCs w:val="28"/>
        </w:rPr>
        <w:t>здійснення</w:t>
      </w:r>
      <w:r w:rsidR="00FE0DA3">
        <w:rPr>
          <w:sz w:val="28"/>
          <w:szCs w:val="28"/>
          <w:lang w:val="uk-UA"/>
        </w:rPr>
        <w:t xml:space="preserve"> </w:t>
      </w:r>
      <w:r w:rsidRPr="00E54802">
        <w:rPr>
          <w:sz w:val="28"/>
          <w:szCs w:val="28"/>
        </w:rPr>
        <w:t>землеустрою.</w:t>
      </w:r>
    </w:p>
    <w:p w:rsidR="00301B58" w:rsidRPr="00E54802" w:rsidRDefault="00301B58" w:rsidP="00E54802">
      <w:pPr>
        <w:pStyle w:val="af1"/>
        <w:jc w:val="both"/>
        <w:rPr>
          <w:sz w:val="28"/>
          <w:szCs w:val="28"/>
        </w:rPr>
      </w:pPr>
      <w:bookmarkStart w:id="15" w:name="n17"/>
      <w:bookmarkEnd w:id="15"/>
      <w:r w:rsidRPr="00E54802">
        <w:rPr>
          <w:sz w:val="28"/>
          <w:szCs w:val="28"/>
          <w:lang w:val="uk-UA"/>
        </w:rPr>
        <w:t>І</w:t>
      </w:r>
      <w:r w:rsidRPr="00E54802">
        <w:rPr>
          <w:sz w:val="28"/>
          <w:szCs w:val="28"/>
        </w:rPr>
        <w:t>нвентаризація земель проводиться виходячи з принципів</w:t>
      </w:r>
      <w:r w:rsidR="00FE0DA3">
        <w:rPr>
          <w:sz w:val="28"/>
          <w:szCs w:val="28"/>
          <w:lang w:val="uk-UA"/>
        </w:rPr>
        <w:t xml:space="preserve"> </w:t>
      </w:r>
      <w:r w:rsidRPr="00E54802">
        <w:rPr>
          <w:sz w:val="28"/>
          <w:szCs w:val="28"/>
        </w:rPr>
        <w:t>плановості, достовірності та повноти</w:t>
      </w:r>
      <w:r w:rsidR="00FE0DA3">
        <w:rPr>
          <w:sz w:val="28"/>
          <w:szCs w:val="28"/>
          <w:lang w:val="uk-UA"/>
        </w:rPr>
        <w:t xml:space="preserve"> </w:t>
      </w:r>
      <w:r w:rsidRPr="00E54802">
        <w:rPr>
          <w:sz w:val="28"/>
          <w:szCs w:val="28"/>
        </w:rPr>
        <w:t>даних, послідовності і стандартності процедур, доступності</w:t>
      </w:r>
      <w:r w:rsidR="00FE0DA3">
        <w:rPr>
          <w:sz w:val="28"/>
          <w:szCs w:val="28"/>
          <w:lang w:val="uk-UA"/>
        </w:rPr>
        <w:t xml:space="preserve"> </w:t>
      </w:r>
      <w:r w:rsidRPr="00E54802">
        <w:rPr>
          <w:sz w:val="28"/>
          <w:szCs w:val="28"/>
        </w:rPr>
        <w:t>використання</w:t>
      </w:r>
      <w:r w:rsidR="00FE0DA3">
        <w:rPr>
          <w:sz w:val="28"/>
          <w:szCs w:val="28"/>
          <w:lang w:val="uk-UA"/>
        </w:rPr>
        <w:t xml:space="preserve"> </w:t>
      </w:r>
      <w:r w:rsidRPr="00E54802">
        <w:rPr>
          <w:sz w:val="28"/>
          <w:szCs w:val="28"/>
        </w:rPr>
        <w:t>інформаційної</w:t>
      </w:r>
      <w:r w:rsidR="00FE0DA3">
        <w:rPr>
          <w:sz w:val="28"/>
          <w:szCs w:val="28"/>
          <w:lang w:val="uk-UA"/>
        </w:rPr>
        <w:t xml:space="preserve"> </w:t>
      </w:r>
      <w:r w:rsidRPr="00E54802">
        <w:rPr>
          <w:sz w:val="28"/>
          <w:szCs w:val="28"/>
        </w:rPr>
        <w:t>бази, узагальнення</w:t>
      </w:r>
      <w:r w:rsidR="00FE0DA3">
        <w:rPr>
          <w:sz w:val="28"/>
          <w:szCs w:val="28"/>
          <w:lang w:val="uk-UA"/>
        </w:rPr>
        <w:t xml:space="preserve"> </w:t>
      </w:r>
      <w:r w:rsidRPr="00E54802">
        <w:rPr>
          <w:sz w:val="28"/>
          <w:szCs w:val="28"/>
        </w:rPr>
        <w:t>даних з додержанням</w:t>
      </w:r>
      <w:r w:rsidR="00FE0DA3">
        <w:rPr>
          <w:sz w:val="28"/>
          <w:szCs w:val="28"/>
          <w:lang w:val="uk-UA"/>
        </w:rPr>
        <w:t xml:space="preserve"> </w:t>
      </w:r>
      <w:r w:rsidR="000D3F57">
        <w:rPr>
          <w:sz w:val="28"/>
          <w:szCs w:val="28"/>
        </w:rPr>
        <w:t>єдиних засад та технології</w:t>
      </w:r>
      <w:r w:rsidR="00FE0DA3">
        <w:rPr>
          <w:sz w:val="28"/>
          <w:szCs w:val="28"/>
          <w:lang w:val="uk-UA"/>
        </w:rPr>
        <w:t xml:space="preserve"> </w:t>
      </w:r>
      <w:r w:rsidRPr="00E54802">
        <w:rPr>
          <w:sz w:val="28"/>
          <w:szCs w:val="28"/>
        </w:rPr>
        <w:t>оброблення.</w:t>
      </w:r>
    </w:p>
    <w:p w:rsidR="00573295" w:rsidRPr="005E48BE" w:rsidRDefault="00573295" w:rsidP="005E48BE">
      <w:pPr>
        <w:jc w:val="both"/>
        <w:rPr>
          <w:color w:val="000000" w:themeColor="text1"/>
          <w:sz w:val="28"/>
          <w:szCs w:val="28"/>
          <w:lang w:val="uk-UA"/>
        </w:rPr>
      </w:pPr>
      <w:bookmarkStart w:id="16" w:name="127"/>
      <w:bookmarkEnd w:id="16"/>
    </w:p>
    <w:p w:rsidR="0060572B" w:rsidRPr="00C66267" w:rsidRDefault="0060572B" w:rsidP="00643AB8">
      <w:pPr>
        <w:jc w:val="center"/>
        <w:rPr>
          <w:rFonts w:ascii="Century" w:hAnsi="Century"/>
          <w:b/>
          <w:color w:val="000000" w:themeColor="text1"/>
          <w:sz w:val="28"/>
          <w:szCs w:val="28"/>
          <w:lang w:val="uk-UA"/>
        </w:rPr>
      </w:pPr>
      <w:r w:rsidRPr="00C66267">
        <w:rPr>
          <w:rFonts w:ascii="Century" w:hAnsi="Century"/>
          <w:b/>
          <w:color w:val="000000" w:themeColor="text1"/>
          <w:sz w:val="28"/>
          <w:szCs w:val="28"/>
          <w:lang w:val="uk-UA"/>
        </w:rPr>
        <w:t>Організація землеустрою</w:t>
      </w:r>
      <w:r w:rsidR="009B04FA" w:rsidRPr="00C66267">
        <w:rPr>
          <w:rFonts w:ascii="Century" w:hAnsi="Century"/>
          <w:b/>
          <w:color w:val="000000" w:themeColor="text1"/>
          <w:sz w:val="28"/>
          <w:szCs w:val="28"/>
          <w:lang w:val="uk-UA"/>
        </w:rPr>
        <w:t>.</w:t>
      </w:r>
    </w:p>
    <w:p w:rsidR="005B20D3" w:rsidRPr="005E48BE" w:rsidRDefault="005B20D3" w:rsidP="00643AB8">
      <w:pPr>
        <w:jc w:val="center"/>
        <w:rPr>
          <w:sz w:val="28"/>
          <w:szCs w:val="28"/>
          <w:lang w:val="uk-UA"/>
        </w:rPr>
      </w:pPr>
    </w:p>
    <w:p w:rsidR="005B20D3" w:rsidRPr="005E48BE" w:rsidRDefault="005B20D3" w:rsidP="005E48BE">
      <w:pPr>
        <w:jc w:val="both"/>
        <w:rPr>
          <w:sz w:val="28"/>
          <w:szCs w:val="28"/>
          <w:lang w:val="uk-UA"/>
        </w:rPr>
      </w:pPr>
      <w:r w:rsidRPr="005E48BE">
        <w:rPr>
          <w:sz w:val="28"/>
          <w:szCs w:val="28"/>
          <w:lang w:val="uk-UA"/>
        </w:rPr>
        <w:t>Відповідно до ст.21 З</w:t>
      </w:r>
      <w:r w:rsidR="00561C56" w:rsidRPr="005E48BE">
        <w:rPr>
          <w:sz w:val="28"/>
          <w:szCs w:val="28"/>
          <w:lang w:val="uk-UA"/>
        </w:rPr>
        <w:t xml:space="preserve">акону </w:t>
      </w:r>
      <w:r w:rsidRPr="005E48BE">
        <w:rPr>
          <w:sz w:val="28"/>
          <w:szCs w:val="28"/>
          <w:lang w:val="uk-UA"/>
        </w:rPr>
        <w:t>У</w:t>
      </w:r>
      <w:r w:rsidR="00561C56" w:rsidRPr="005E48BE">
        <w:rPr>
          <w:sz w:val="28"/>
          <w:szCs w:val="28"/>
          <w:lang w:val="uk-UA"/>
        </w:rPr>
        <w:t>країни</w:t>
      </w:r>
      <w:r w:rsidRPr="005E48BE">
        <w:rPr>
          <w:sz w:val="28"/>
          <w:szCs w:val="28"/>
          <w:lang w:val="uk-UA"/>
        </w:rPr>
        <w:t xml:space="preserve"> «Про землеустрій» організацію і планування землеустрою на місцевому рівні здійснюють органи місцевого самоврядування згідно повноважень, встановлених Конституцією України, Земельним кодексом України та іншими законами України.</w:t>
      </w:r>
    </w:p>
    <w:p w:rsidR="006F1810" w:rsidRPr="005E48BE" w:rsidRDefault="006F1810" w:rsidP="005E48BE">
      <w:pPr>
        <w:jc w:val="both"/>
        <w:rPr>
          <w:sz w:val="28"/>
          <w:szCs w:val="28"/>
          <w:lang w:val="uk-UA"/>
        </w:rPr>
      </w:pPr>
      <w:r w:rsidRPr="005E48BE">
        <w:rPr>
          <w:sz w:val="28"/>
          <w:szCs w:val="28"/>
          <w:lang w:val="uk-UA"/>
        </w:rPr>
        <w:t>Нормативно-правові акти з питань здійснення землеустрою встановлюють порядок організації, державні стандарти, норми і правила виконання робіт із землеустрою, їх склад і зміст.</w:t>
      </w:r>
      <w:r w:rsidR="00F90B8C" w:rsidRPr="005E48BE">
        <w:rPr>
          <w:sz w:val="28"/>
          <w:szCs w:val="28"/>
          <w:lang w:val="uk-UA"/>
        </w:rPr>
        <w:t xml:space="preserve"> Замовниками документації із землеустрою можуть бути органи державної влади, органи місцевого самоврядування, землевласники і землекористувачі.</w:t>
      </w:r>
    </w:p>
    <w:p w:rsidR="00F90B8C" w:rsidRPr="005E48BE" w:rsidRDefault="00F90B8C" w:rsidP="005E48BE">
      <w:pPr>
        <w:jc w:val="both"/>
        <w:rPr>
          <w:sz w:val="28"/>
          <w:szCs w:val="28"/>
          <w:lang w:val="uk-UA"/>
        </w:rPr>
      </w:pPr>
      <w:r w:rsidRPr="005E48BE">
        <w:rPr>
          <w:sz w:val="28"/>
          <w:szCs w:val="28"/>
        </w:rPr>
        <w:t xml:space="preserve">Документація із  землеустрою розробляється у вигляді програм, </w:t>
      </w:r>
      <w:r w:rsidRPr="005E48BE">
        <w:rPr>
          <w:sz w:val="28"/>
          <w:szCs w:val="28"/>
        </w:rPr>
        <w:br/>
        <w:t xml:space="preserve">схем,  проектів,  спеціальних тематичних карт, атласів, технічної </w:t>
      </w:r>
      <w:r w:rsidRPr="005E48BE">
        <w:rPr>
          <w:sz w:val="28"/>
          <w:szCs w:val="28"/>
        </w:rPr>
        <w:br/>
        <w:t>документації</w:t>
      </w:r>
      <w:r w:rsidRPr="005E48BE">
        <w:rPr>
          <w:sz w:val="28"/>
          <w:szCs w:val="28"/>
          <w:lang w:val="uk-UA"/>
        </w:rPr>
        <w:t>. Є такі в</w:t>
      </w:r>
      <w:r w:rsidRPr="005E48BE">
        <w:rPr>
          <w:sz w:val="28"/>
          <w:szCs w:val="28"/>
        </w:rPr>
        <w:t xml:space="preserve">иди документації із землеустрою: </w:t>
      </w:r>
    </w:p>
    <w:p w:rsidR="00F90B8C" w:rsidRPr="005E48BE" w:rsidRDefault="005857A2" w:rsidP="005E48BE">
      <w:pPr>
        <w:jc w:val="both"/>
        <w:rPr>
          <w:sz w:val="28"/>
          <w:szCs w:val="28"/>
          <w:lang w:val="uk-UA"/>
        </w:rPr>
      </w:pPr>
      <w:bookmarkStart w:id="17" w:name="o167"/>
      <w:bookmarkEnd w:id="17"/>
      <w:r w:rsidRPr="005E48BE">
        <w:rPr>
          <w:sz w:val="28"/>
          <w:szCs w:val="28"/>
          <w:lang w:val="uk-UA"/>
        </w:rPr>
        <w:t>-</w:t>
      </w:r>
      <w:r w:rsidRPr="005E48BE">
        <w:rPr>
          <w:sz w:val="28"/>
          <w:szCs w:val="28"/>
        </w:rPr>
        <w:t xml:space="preserve"> загальнодержавні</w:t>
      </w:r>
      <w:r w:rsidR="00F90B8C" w:rsidRPr="005E48BE">
        <w:rPr>
          <w:sz w:val="28"/>
          <w:szCs w:val="28"/>
        </w:rPr>
        <w:t xml:space="preserve"> й регіональні</w:t>
      </w:r>
      <w:r w:rsidRPr="005E48BE">
        <w:rPr>
          <w:sz w:val="28"/>
          <w:szCs w:val="28"/>
        </w:rPr>
        <w:t xml:space="preserve"> програми</w:t>
      </w:r>
      <w:r w:rsidR="000D3F57">
        <w:rPr>
          <w:sz w:val="28"/>
          <w:szCs w:val="28"/>
          <w:lang w:val="uk-UA"/>
        </w:rPr>
        <w:t xml:space="preserve"> </w:t>
      </w:r>
      <w:r w:rsidR="00F90B8C" w:rsidRPr="005E48BE">
        <w:rPr>
          <w:sz w:val="28"/>
          <w:szCs w:val="28"/>
        </w:rPr>
        <w:t>в</w:t>
      </w:r>
      <w:r w:rsidRPr="005E48BE">
        <w:rPr>
          <w:sz w:val="28"/>
          <w:szCs w:val="28"/>
        </w:rPr>
        <w:t xml:space="preserve">икористання та охорони земель; </w:t>
      </w:r>
    </w:p>
    <w:p w:rsidR="00F90B8C" w:rsidRPr="005E48BE" w:rsidRDefault="005857A2" w:rsidP="005E48BE">
      <w:pPr>
        <w:jc w:val="both"/>
        <w:rPr>
          <w:sz w:val="28"/>
          <w:szCs w:val="28"/>
          <w:lang w:val="uk-UA"/>
        </w:rPr>
      </w:pPr>
      <w:bookmarkStart w:id="18" w:name="o168"/>
      <w:bookmarkEnd w:id="18"/>
      <w:r w:rsidRPr="005E48BE">
        <w:rPr>
          <w:sz w:val="28"/>
          <w:szCs w:val="28"/>
          <w:lang w:val="uk-UA"/>
        </w:rPr>
        <w:t>-</w:t>
      </w:r>
      <w:r w:rsidRPr="005734D0">
        <w:rPr>
          <w:sz w:val="28"/>
          <w:szCs w:val="28"/>
          <w:lang w:val="uk-UA"/>
        </w:rPr>
        <w:t xml:space="preserve"> схеми землеустрою і </w:t>
      </w:r>
      <w:r w:rsidR="00F90B8C" w:rsidRPr="005734D0">
        <w:rPr>
          <w:sz w:val="28"/>
          <w:szCs w:val="28"/>
          <w:lang w:val="uk-UA"/>
        </w:rPr>
        <w:t>техн</w:t>
      </w:r>
      <w:r w:rsidR="00561C56" w:rsidRPr="005734D0">
        <w:rPr>
          <w:sz w:val="28"/>
          <w:szCs w:val="28"/>
          <w:lang w:val="uk-UA"/>
        </w:rPr>
        <w:t>іко-економічні</w:t>
      </w:r>
      <w:r w:rsidRPr="005734D0">
        <w:rPr>
          <w:sz w:val="28"/>
          <w:szCs w:val="28"/>
          <w:lang w:val="uk-UA"/>
        </w:rPr>
        <w:t xml:space="preserve"> обґрунтування використання та охорони земель</w:t>
      </w:r>
      <w:r w:rsidR="000D3F57">
        <w:rPr>
          <w:sz w:val="28"/>
          <w:szCs w:val="28"/>
          <w:lang w:val="uk-UA"/>
        </w:rPr>
        <w:t xml:space="preserve"> </w:t>
      </w:r>
      <w:r w:rsidRPr="005734D0">
        <w:rPr>
          <w:sz w:val="28"/>
          <w:szCs w:val="28"/>
          <w:lang w:val="uk-UA"/>
        </w:rPr>
        <w:t>адміністративно-територіальних</w:t>
      </w:r>
      <w:r w:rsidR="000D3F57">
        <w:rPr>
          <w:sz w:val="28"/>
          <w:szCs w:val="28"/>
          <w:lang w:val="uk-UA"/>
        </w:rPr>
        <w:t xml:space="preserve"> </w:t>
      </w:r>
      <w:r w:rsidRPr="005734D0">
        <w:rPr>
          <w:sz w:val="28"/>
          <w:szCs w:val="28"/>
          <w:lang w:val="uk-UA"/>
        </w:rPr>
        <w:t xml:space="preserve">утворень; </w:t>
      </w:r>
    </w:p>
    <w:p w:rsidR="00F90B8C" w:rsidRPr="005E48BE" w:rsidRDefault="005857A2" w:rsidP="005E48BE">
      <w:pPr>
        <w:jc w:val="both"/>
        <w:rPr>
          <w:sz w:val="28"/>
          <w:szCs w:val="28"/>
          <w:lang w:val="uk-UA"/>
        </w:rPr>
      </w:pPr>
      <w:bookmarkStart w:id="19" w:name="o169"/>
      <w:bookmarkEnd w:id="19"/>
      <w:r w:rsidRPr="005E48BE">
        <w:rPr>
          <w:sz w:val="28"/>
          <w:szCs w:val="28"/>
          <w:lang w:val="uk-UA"/>
        </w:rPr>
        <w:lastRenderedPageBreak/>
        <w:t>-</w:t>
      </w:r>
      <w:r w:rsidRPr="005E48BE">
        <w:rPr>
          <w:sz w:val="28"/>
          <w:szCs w:val="28"/>
        </w:rPr>
        <w:t xml:space="preserve"> проекти землеустрою щодо встановлення і </w:t>
      </w:r>
      <w:r w:rsidR="00F90B8C" w:rsidRPr="005E48BE">
        <w:rPr>
          <w:sz w:val="28"/>
          <w:szCs w:val="28"/>
        </w:rPr>
        <w:t>змі</w:t>
      </w:r>
      <w:r w:rsidRPr="005E48BE">
        <w:rPr>
          <w:sz w:val="28"/>
          <w:szCs w:val="28"/>
        </w:rPr>
        <w:t xml:space="preserve">ни меж </w:t>
      </w:r>
      <w:r w:rsidR="00F90B8C" w:rsidRPr="005E48BE">
        <w:rPr>
          <w:sz w:val="28"/>
          <w:szCs w:val="28"/>
        </w:rPr>
        <w:t>адміністра</w:t>
      </w:r>
      <w:r w:rsidRPr="005E48BE">
        <w:rPr>
          <w:sz w:val="28"/>
          <w:szCs w:val="28"/>
        </w:rPr>
        <w:t>тивно-територіальних утворень;</w:t>
      </w:r>
    </w:p>
    <w:p w:rsidR="00F90B8C" w:rsidRPr="005E48BE" w:rsidRDefault="005857A2" w:rsidP="005E48BE">
      <w:pPr>
        <w:jc w:val="both"/>
        <w:rPr>
          <w:sz w:val="28"/>
          <w:szCs w:val="28"/>
          <w:lang w:val="uk-UA"/>
        </w:rPr>
      </w:pPr>
      <w:bookmarkStart w:id="20" w:name="o170"/>
      <w:bookmarkEnd w:id="20"/>
      <w:r w:rsidRPr="005E48BE">
        <w:rPr>
          <w:sz w:val="28"/>
          <w:szCs w:val="28"/>
          <w:lang w:val="uk-UA"/>
        </w:rPr>
        <w:t>-</w:t>
      </w:r>
      <w:r w:rsidRPr="005E48BE">
        <w:rPr>
          <w:sz w:val="28"/>
          <w:szCs w:val="28"/>
        </w:rPr>
        <w:t xml:space="preserve"> проекти землеустрою щодо організації і встановлення меж </w:t>
      </w:r>
      <w:r w:rsidR="00F90B8C" w:rsidRPr="005E48BE">
        <w:rPr>
          <w:sz w:val="28"/>
          <w:szCs w:val="28"/>
        </w:rPr>
        <w:t>територі</w:t>
      </w:r>
      <w:r w:rsidRPr="005E48BE">
        <w:rPr>
          <w:sz w:val="28"/>
          <w:szCs w:val="28"/>
        </w:rPr>
        <w:t>й природно-заповідного фонду та</w:t>
      </w:r>
      <w:r w:rsidR="000D3F57">
        <w:rPr>
          <w:sz w:val="28"/>
          <w:szCs w:val="28"/>
          <w:lang w:val="uk-UA"/>
        </w:rPr>
        <w:t xml:space="preserve"> </w:t>
      </w:r>
      <w:r w:rsidRPr="005E48BE">
        <w:rPr>
          <w:sz w:val="28"/>
          <w:szCs w:val="28"/>
        </w:rPr>
        <w:t>іншого</w:t>
      </w:r>
      <w:r w:rsidR="000D3F57">
        <w:rPr>
          <w:sz w:val="28"/>
          <w:szCs w:val="28"/>
          <w:lang w:val="uk-UA"/>
        </w:rPr>
        <w:t xml:space="preserve"> </w:t>
      </w:r>
      <w:r w:rsidR="00F90B8C" w:rsidRPr="005E48BE">
        <w:rPr>
          <w:sz w:val="28"/>
          <w:szCs w:val="28"/>
        </w:rPr>
        <w:t>п</w:t>
      </w:r>
      <w:r w:rsidRPr="005E48BE">
        <w:rPr>
          <w:sz w:val="28"/>
          <w:szCs w:val="28"/>
        </w:rPr>
        <w:t xml:space="preserve">риродоохоронного </w:t>
      </w:r>
      <w:r w:rsidRPr="005E48BE">
        <w:rPr>
          <w:sz w:val="28"/>
          <w:szCs w:val="28"/>
        </w:rPr>
        <w:br/>
        <w:t>призначення, оздоровчого, рекреаційного та історико-культурного</w:t>
      </w:r>
      <w:r w:rsidR="000D3F57">
        <w:rPr>
          <w:sz w:val="28"/>
          <w:szCs w:val="28"/>
          <w:lang w:val="uk-UA"/>
        </w:rPr>
        <w:t xml:space="preserve"> </w:t>
      </w:r>
      <w:r w:rsidRPr="005E48BE">
        <w:rPr>
          <w:sz w:val="28"/>
          <w:szCs w:val="28"/>
        </w:rPr>
        <w:t xml:space="preserve">призначення; </w:t>
      </w:r>
    </w:p>
    <w:p w:rsidR="00F90B8C" w:rsidRPr="005E48BE" w:rsidRDefault="005857A2" w:rsidP="005E48BE">
      <w:pPr>
        <w:jc w:val="both"/>
        <w:rPr>
          <w:sz w:val="28"/>
          <w:szCs w:val="28"/>
          <w:lang w:val="uk-UA"/>
        </w:rPr>
      </w:pPr>
      <w:bookmarkStart w:id="21" w:name="o171"/>
      <w:bookmarkEnd w:id="21"/>
      <w:r w:rsidRPr="005E48BE">
        <w:rPr>
          <w:sz w:val="28"/>
          <w:szCs w:val="28"/>
          <w:lang w:val="uk-UA"/>
        </w:rPr>
        <w:t>-</w:t>
      </w:r>
      <w:r w:rsidRPr="005E48BE">
        <w:rPr>
          <w:sz w:val="28"/>
          <w:szCs w:val="28"/>
        </w:rPr>
        <w:t xml:space="preserve"> проекти землеустрою щодо формування земель комунальної власності територіальних громад; </w:t>
      </w:r>
    </w:p>
    <w:p w:rsidR="00F90B8C" w:rsidRPr="005E48BE" w:rsidRDefault="005857A2" w:rsidP="005E48BE">
      <w:pPr>
        <w:jc w:val="both"/>
        <w:rPr>
          <w:sz w:val="28"/>
          <w:szCs w:val="28"/>
          <w:lang w:val="uk-UA"/>
        </w:rPr>
      </w:pPr>
      <w:bookmarkStart w:id="22" w:name="o172"/>
      <w:bookmarkEnd w:id="22"/>
      <w:r w:rsidRPr="005E48BE">
        <w:rPr>
          <w:sz w:val="28"/>
          <w:szCs w:val="28"/>
          <w:lang w:val="uk-UA"/>
        </w:rPr>
        <w:t>-</w:t>
      </w:r>
      <w:r w:rsidR="00F90B8C" w:rsidRPr="005E48BE">
        <w:rPr>
          <w:sz w:val="28"/>
          <w:szCs w:val="28"/>
        </w:rPr>
        <w:t xml:space="preserve"> проекти землеустрою щодо</w:t>
      </w:r>
      <w:r w:rsidR="009B04FA" w:rsidRPr="005E48BE">
        <w:rPr>
          <w:sz w:val="28"/>
          <w:szCs w:val="28"/>
        </w:rPr>
        <w:t xml:space="preserve"> відведення земельних ділянок; </w:t>
      </w:r>
    </w:p>
    <w:p w:rsidR="00F90B8C" w:rsidRPr="005E48BE" w:rsidRDefault="005857A2" w:rsidP="005E48BE">
      <w:pPr>
        <w:jc w:val="both"/>
        <w:rPr>
          <w:sz w:val="28"/>
          <w:szCs w:val="28"/>
          <w:lang w:val="uk-UA"/>
        </w:rPr>
      </w:pPr>
      <w:bookmarkStart w:id="23" w:name="o173"/>
      <w:bookmarkEnd w:id="23"/>
      <w:r w:rsidRPr="005E48BE">
        <w:rPr>
          <w:sz w:val="28"/>
          <w:szCs w:val="28"/>
          <w:lang w:val="uk-UA"/>
        </w:rPr>
        <w:t>-</w:t>
      </w:r>
      <w:r w:rsidR="00F90B8C" w:rsidRPr="005E48BE">
        <w:rPr>
          <w:sz w:val="28"/>
          <w:szCs w:val="28"/>
        </w:rPr>
        <w:t xml:space="preserve"> проекти земле</w:t>
      </w:r>
      <w:r w:rsidRPr="005E48BE">
        <w:rPr>
          <w:sz w:val="28"/>
          <w:szCs w:val="28"/>
        </w:rPr>
        <w:t xml:space="preserve">устрою щодо створення нових та впорядкування </w:t>
      </w:r>
      <w:r w:rsidR="00F90B8C" w:rsidRPr="005E48BE">
        <w:rPr>
          <w:sz w:val="28"/>
          <w:szCs w:val="28"/>
        </w:rPr>
        <w:t>існуючих зем</w:t>
      </w:r>
      <w:r w:rsidRPr="005E48BE">
        <w:rPr>
          <w:sz w:val="28"/>
          <w:szCs w:val="28"/>
        </w:rPr>
        <w:t>леволодінь і землекористувань;</w:t>
      </w:r>
    </w:p>
    <w:p w:rsidR="00F90B8C" w:rsidRPr="005E48BE" w:rsidRDefault="005857A2" w:rsidP="005E48BE">
      <w:pPr>
        <w:jc w:val="both"/>
        <w:rPr>
          <w:sz w:val="28"/>
          <w:szCs w:val="28"/>
          <w:lang w:val="uk-UA"/>
        </w:rPr>
      </w:pPr>
      <w:bookmarkStart w:id="24" w:name="o174"/>
      <w:bookmarkEnd w:id="24"/>
      <w:r w:rsidRPr="005E48BE">
        <w:rPr>
          <w:sz w:val="28"/>
          <w:szCs w:val="28"/>
          <w:lang w:val="uk-UA"/>
        </w:rPr>
        <w:t xml:space="preserve">     - проекти землеустрою, що </w:t>
      </w:r>
      <w:r w:rsidR="00F90B8C" w:rsidRPr="005E48BE">
        <w:rPr>
          <w:sz w:val="28"/>
          <w:szCs w:val="28"/>
          <w:lang w:val="uk-UA"/>
        </w:rPr>
        <w:t>з</w:t>
      </w:r>
      <w:r w:rsidRPr="005E48BE">
        <w:rPr>
          <w:sz w:val="28"/>
          <w:szCs w:val="28"/>
          <w:lang w:val="uk-UA"/>
        </w:rPr>
        <w:t xml:space="preserve">абезпечують еколого-економічне </w:t>
      </w:r>
      <w:r w:rsidR="00F90B8C" w:rsidRPr="005E48BE">
        <w:rPr>
          <w:sz w:val="28"/>
          <w:szCs w:val="28"/>
          <w:lang w:val="uk-UA"/>
        </w:rPr>
        <w:t>обґрунтування сів</w:t>
      </w:r>
      <w:r w:rsidRPr="005E48BE">
        <w:rPr>
          <w:sz w:val="28"/>
          <w:szCs w:val="28"/>
          <w:lang w:val="uk-UA"/>
        </w:rPr>
        <w:t xml:space="preserve">озміни та впорядкування угідь; </w:t>
      </w:r>
    </w:p>
    <w:p w:rsidR="00F90B8C" w:rsidRPr="005E48BE" w:rsidRDefault="005857A2" w:rsidP="005E48BE">
      <w:pPr>
        <w:jc w:val="both"/>
        <w:rPr>
          <w:sz w:val="28"/>
          <w:szCs w:val="28"/>
          <w:lang w:val="uk-UA"/>
        </w:rPr>
      </w:pPr>
      <w:bookmarkStart w:id="25" w:name="o175"/>
      <w:bookmarkEnd w:id="25"/>
      <w:r w:rsidRPr="005E48BE">
        <w:rPr>
          <w:sz w:val="28"/>
          <w:szCs w:val="28"/>
          <w:lang w:val="uk-UA"/>
        </w:rPr>
        <w:t>-</w:t>
      </w:r>
      <w:r w:rsidR="00F90B8C" w:rsidRPr="005E48BE">
        <w:rPr>
          <w:sz w:val="28"/>
          <w:szCs w:val="28"/>
        </w:rPr>
        <w:t xml:space="preserve"> проекти землеустрою щодо впо</w:t>
      </w:r>
      <w:r w:rsidRPr="005E48BE">
        <w:rPr>
          <w:sz w:val="28"/>
          <w:szCs w:val="28"/>
        </w:rPr>
        <w:t>рядкування території населених</w:t>
      </w:r>
      <w:r w:rsidR="000D3F57">
        <w:rPr>
          <w:sz w:val="28"/>
          <w:szCs w:val="28"/>
          <w:lang w:val="uk-UA"/>
        </w:rPr>
        <w:t xml:space="preserve"> </w:t>
      </w:r>
      <w:r w:rsidRPr="005E48BE">
        <w:rPr>
          <w:sz w:val="28"/>
          <w:szCs w:val="28"/>
        </w:rPr>
        <w:t>пунктів;</w:t>
      </w:r>
    </w:p>
    <w:p w:rsidR="00F90B8C" w:rsidRPr="005E48BE" w:rsidRDefault="005857A2" w:rsidP="005E48BE">
      <w:pPr>
        <w:jc w:val="both"/>
        <w:rPr>
          <w:sz w:val="28"/>
          <w:szCs w:val="28"/>
          <w:lang w:val="uk-UA"/>
        </w:rPr>
      </w:pPr>
      <w:bookmarkStart w:id="26" w:name="o176"/>
      <w:bookmarkEnd w:id="26"/>
      <w:r w:rsidRPr="005E48BE">
        <w:rPr>
          <w:sz w:val="28"/>
          <w:szCs w:val="28"/>
          <w:lang w:val="uk-UA"/>
        </w:rPr>
        <w:t xml:space="preserve">     - робочі проекти землеустрою щодо рекультивації порушених земель, землювання малопродуктивних угідь, захисту</w:t>
      </w:r>
      <w:r w:rsidR="00F90B8C" w:rsidRPr="005E48BE">
        <w:rPr>
          <w:sz w:val="28"/>
          <w:szCs w:val="28"/>
          <w:lang w:val="uk-UA"/>
        </w:rPr>
        <w:t xml:space="preserve"> земель  від </w:t>
      </w:r>
      <w:r w:rsidR="00F90B8C" w:rsidRPr="005E48BE">
        <w:rPr>
          <w:sz w:val="28"/>
          <w:szCs w:val="28"/>
          <w:lang w:val="uk-UA"/>
        </w:rPr>
        <w:br/>
        <w:t>ерозії, підтоплення, заболочення, вторинного засо</w:t>
      </w:r>
      <w:r w:rsidRPr="005E48BE">
        <w:rPr>
          <w:sz w:val="28"/>
          <w:szCs w:val="28"/>
          <w:lang w:val="uk-UA"/>
        </w:rPr>
        <w:t>лення, висушення,</w:t>
      </w:r>
      <w:r w:rsidR="000D3F57">
        <w:rPr>
          <w:sz w:val="28"/>
          <w:szCs w:val="28"/>
          <w:lang w:val="uk-UA"/>
        </w:rPr>
        <w:t xml:space="preserve"> </w:t>
      </w:r>
      <w:r w:rsidR="00F90B8C" w:rsidRPr="005E48BE">
        <w:rPr>
          <w:sz w:val="28"/>
          <w:szCs w:val="28"/>
          <w:lang w:val="uk-UA"/>
        </w:rPr>
        <w:t>зсувів, ущільнення, закислення, забруднення пром</w:t>
      </w:r>
      <w:r w:rsidRPr="005E48BE">
        <w:rPr>
          <w:sz w:val="28"/>
          <w:szCs w:val="28"/>
          <w:lang w:val="uk-UA"/>
        </w:rPr>
        <w:t xml:space="preserve">исловими та іншими </w:t>
      </w:r>
      <w:r w:rsidRPr="005E48BE">
        <w:rPr>
          <w:sz w:val="28"/>
          <w:szCs w:val="28"/>
          <w:lang w:val="uk-UA"/>
        </w:rPr>
        <w:br/>
        <w:t xml:space="preserve">відходами, радіоактивними та хімічними речовинами,  покращення </w:t>
      </w:r>
      <w:r w:rsidR="00F90B8C" w:rsidRPr="005E48BE">
        <w:rPr>
          <w:sz w:val="28"/>
          <w:szCs w:val="28"/>
          <w:lang w:val="uk-UA"/>
        </w:rPr>
        <w:t>сільськогосподарських земель, підвищення родючості ґрунтів (далі -</w:t>
      </w:r>
      <w:r w:rsidRPr="005E48BE">
        <w:rPr>
          <w:sz w:val="28"/>
          <w:szCs w:val="28"/>
          <w:lang w:val="uk-UA"/>
        </w:rPr>
        <w:br/>
        <w:t xml:space="preserve">робочі проекти землеустрою); </w:t>
      </w:r>
    </w:p>
    <w:p w:rsidR="00F90B8C" w:rsidRPr="005E48BE" w:rsidRDefault="005857A2" w:rsidP="005E48BE">
      <w:pPr>
        <w:jc w:val="both"/>
        <w:rPr>
          <w:sz w:val="28"/>
          <w:szCs w:val="28"/>
          <w:lang w:val="uk-UA"/>
        </w:rPr>
      </w:pPr>
      <w:bookmarkStart w:id="27" w:name="o177"/>
      <w:bookmarkEnd w:id="27"/>
      <w:r w:rsidRPr="005E48BE">
        <w:rPr>
          <w:sz w:val="28"/>
          <w:szCs w:val="28"/>
          <w:lang w:val="uk-UA"/>
        </w:rPr>
        <w:t>-</w:t>
      </w:r>
      <w:r w:rsidR="00F90B8C" w:rsidRPr="005E48BE">
        <w:rPr>
          <w:sz w:val="28"/>
          <w:szCs w:val="28"/>
        </w:rPr>
        <w:t xml:space="preserve"> технічна документація із землеустрою щодо встановлення меж </w:t>
      </w:r>
      <w:r w:rsidR="00F90B8C" w:rsidRPr="005E48BE">
        <w:rPr>
          <w:sz w:val="28"/>
          <w:szCs w:val="28"/>
        </w:rPr>
        <w:br/>
        <w:t>земельної діл</w:t>
      </w:r>
      <w:r w:rsidRPr="005E48BE">
        <w:rPr>
          <w:sz w:val="28"/>
          <w:szCs w:val="28"/>
        </w:rPr>
        <w:t>янки в натурі (на місцевості);</w:t>
      </w:r>
    </w:p>
    <w:p w:rsidR="005C09D0" w:rsidRPr="005E48BE" w:rsidRDefault="005C09D0" w:rsidP="005E48BE">
      <w:pPr>
        <w:jc w:val="both"/>
        <w:rPr>
          <w:sz w:val="28"/>
          <w:szCs w:val="28"/>
          <w:shd w:val="clear" w:color="auto" w:fill="FFFFFF"/>
          <w:lang w:val="uk-UA"/>
        </w:rPr>
      </w:pPr>
      <w:r w:rsidRPr="005E48BE">
        <w:rPr>
          <w:sz w:val="28"/>
          <w:szCs w:val="28"/>
          <w:shd w:val="clear" w:color="auto" w:fill="FFFFFF"/>
          <w:lang w:val="uk-UA"/>
        </w:rPr>
        <w:t>- т</w:t>
      </w:r>
      <w:r w:rsidRPr="005E48BE">
        <w:rPr>
          <w:sz w:val="28"/>
          <w:szCs w:val="28"/>
          <w:shd w:val="clear" w:color="auto" w:fill="FFFFFF"/>
        </w:rPr>
        <w:t>ехнічна документація із землеустрою щодо поділу та об’єднання земельних ділянок</w:t>
      </w:r>
      <w:r w:rsidRPr="005E48BE">
        <w:rPr>
          <w:sz w:val="28"/>
          <w:szCs w:val="28"/>
          <w:shd w:val="clear" w:color="auto" w:fill="FFFFFF"/>
          <w:lang w:val="uk-UA"/>
        </w:rPr>
        <w:t>;</w:t>
      </w:r>
    </w:p>
    <w:p w:rsidR="005C09D0" w:rsidRPr="005E48BE" w:rsidRDefault="005C09D0" w:rsidP="005E48BE">
      <w:pPr>
        <w:jc w:val="both"/>
        <w:rPr>
          <w:sz w:val="28"/>
          <w:szCs w:val="28"/>
          <w:lang w:val="uk-UA"/>
        </w:rPr>
      </w:pPr>
      <w:r w:rsidRPr="005E48BE">
        <w:rPr>
          <w:sz w:val="28"/>
          <w:szCs w:val="28"/>
          <w:shd w:val="clear" w:color="auto" w:fill="FFFFFF"/>
          <w:lang w:val="uk-UA"/>
        </w:rPr>
        <w:t>- т</w:t>
      </w:r>
      <w:r w:rsidRPr="005E48BE">
        <w:rPr>
          <w:sz w:val="28"/>
          <w:szCs w:val="28"/>
          <w:shd w:val="clear" w:color="auto" w:fill="FFFFFF"/>
        </w:rPr>
        <w:t>ехнічна документація із землеустрою щодо інвентаризації земель</w:t>
      </w:r>
      <w:r w:rsidRPr="005E48BE">
        <w:rPr>
          <w:sz w:val="28"/>
          <w:szCs w:val="28"/>
          <w:shd w:val="clear" w:color="auto" w:fill="FFFFFF"/>
          <w:lang w:val="uk-UA"/>
        </w:rPr>
        <w:t>;</w:t>
      </w:r>
    </w:p>
    <w:p w:rsidR="00F90B8C" w:rsidRPr="005E48BE" w:rsidRDefault="005857A2" w:rsidP="005E48BE">
      <w:pPr>
        <w:jc w:val="both"/>
        <w:rPr>
          <w:sz w:val="28"/>
          <w:szCs w:val="28"/>
          <w:lang w:val="uk-UA"/>
        </w:rPr>
      </w:pPr>
      <w:bookmarkStart w:id="28" w:name="o178"/>
      <w:bookmarkEnd w:id="28"/>
      <w:r w:rsidRPr="005E48BE">
        <w:rPr>
          <w:sz w:val="28"/>
          <w:szCs w:val="28"/>
          <w:lang w:val="uk-UA"/>
        </w:rPr>
        <w:t>-</w:t>
      </w:r>
      <w:bookmarkStart w:id="29" w:name="o179"/>
      <w:bookmarkEnd w:id="29"/>
      <w:r w:rsidR="00F90B8C" w:rsidRPr="005E48BE">
        <w:rPr>
          <w:sz w:val="28"/>
          <w:szCs w:val="28"/>
        </w:rPr>
        <w:t xml:space="preserve"> спеціальні  тематичні  карти  і  атласи ста</w:t>
      </w:r>
      <w:r w:rsidRPr="005E48BE">
        <w:rPr>
          <w:sz w:val="28"/>
          <w:szCs w:val="28"/>
        </w:rPr>
        <w:t xml:space="preserve">ну земель та їх </w:t>
      </w:r>
      <w:r w:rsidRPr="005E48BE">
        <w:rPr>
          <w:sz w:val="28"/>
          <w:szCs w:val="28"/>
        </w:rPr>
        <w:br/>
        <w:t xml:space="preserve">використання. </w:t>
      </w:r>
    </w:p>
    <w:p w:rsidR="00F56D5E" w:rsidRPr="005E48BE" w:rsidRDefault="005857A2" w:rsidP="005E48BE">
      <w:pPr>
        <w:jc w:val="both"/>
        <w:rPr>
          <w:sz w:val="28"/>
          <w:szCs w:val="28"/>
        </w:rPr>
      </w:pPr>
      <w:bookmarkStart w:id="30" w:name="o180"/>
      <w:bookmarkEnd w:id="30"/>
      <w:r w:rsidRPr="005E48BE">
        <w:rPr>
          <w:sz w:val="28"/>
          <w:szCs w:val="28"/>
        </w:rPr>
        <w:t xml:space="preserve">Склад, зміст </w:t>
      </w:r>
      <w:r w:rsidR="00F90B8C" w:rsidRPr="005E48BE">
        <w:rPr>
          <w:sz w:val="28"/>
          <w:szCs w:val="28"/>
        </w:rPr>
        <w:t xml:space="preserve">і правила оформлення кожного виду документації </w:t>
      </w:r>
      <w:r w:rsidRPr="005E48BE">
        <w:rPr>
          <w:sz w:val="28"/>
          <w:szCs w:val="28"/>
        </w:rPr>
        <w:t xml:space="preserve">із землеустрою </w:t>
      </w:r>
      <w:r w:rsidR="00F90B8C" w:rsidRPr="005E48BE">
        <w:rPr>
          <w:sz w:val="28"/>
          <w:szCs w:val="28"/>
        </w:rPr>
        <w:t xml:space="preserve">регламентуються  відповідною  нормативно-технічною </w:t>
      </w:r>
      <w:r w:rsidR="00F90B8C" w:rsidRPr="005E48BE">
        <w:rPr>
          <w:sz w:val="28"/>
          <w:szCs w:val="28"/>
        </w:rPr>
        <w:br/>
        <w:t>документацією з питань здійснення землеустрою.</w:t>
      </w:r>
    </w:p>
    <w:p w:rsidR="0020364E" w:rsidRPr="005E48BE" w:rsidRDefault="0020364E" w:rsidP="005E48BE">
      <w:pPr>
        <w:jc w:val="both"/>
        <w:rPr>
          <w:sz w:val="28"/>
          <w:szCs w:val="28"/>
          <w:lang w:val="uk-UA"/>
        </w:rPr>
      </w:pPr>
      <w:r w:rsidRPr="005E48BE">
        <w:rPr>
          <w:sz w:val="28"/>
          <w:szCs w:val="28"/>
          <w:lang w:val="uk-UA"/>
        </w:rPr>
        <w:t xml:space="preserve">Здійснення заходів із землеустрою на території Городоцької територіальної громади на 2023 рік показано в </w:t>
      </w:r>
      <w:r w:rsidR="004E6A4B" w:rsidRPr="005E48BE">
        <w:rPr>
          <w:sz w:val="28"/>
          <w:szCs w:val="28"/>
          <w:lang w:val="uk-UA"/>
        </w:rPr>
        <w:t xml:space="preserve">таблиці №1 «Розроблення проектів землеустрою та технічних документації із землеустрою». </w:t>
      </w:r>
    </w:p>
    <w:p w:rsidR="0020364E" w:rsidRPr="005E48BE" w:rsidRDefault="0020364E" w:rsidP="005E48BE">
      <w:pPr>
        <w:jc w:val="both"/>
        <w:rPr>
          <w:sz w:val="28"/>
          <w:szCs w:val="28"/>
          <w:lang w:val="uk-UA"/>
        </w:rPr>
      </w:pPr>
    </w:p>
    <w:p w:rsidR="00F56D5E" w:rsidRPr="005E48BE" w:rsidRDefault="00F56D5E" w:rsidP="005E48BE">
      <w:pPr>
        <w:jc w:val="both"/>
        <w:rPr>
          <w:sz w:val="28"/>
          <w:szCs w:val="28"/>
          <w:lang w:val="uk-UA"/>
        </w:rPr>
      </w:pPr>
      <w:r w:rsidRPr="005E48BE">
        <w:rPr>
          <w:sz w:val="28"/>
          <w:szCs w:val="28"/>
          <w:lang w:val="uk-UA"/>
        </w:rPr>
        <w:t xml:space="preserve">Важливою складовою землеустрою є інвентаризація земель. Однак при формуванні землеволодінь та землекористувань однієї інвентаризації замало, оскільки треба обґрунтувати необхідну площу земельних ділянок, враховуючи елементи інженерної інфраструктури та інші важливі чинники. </w:t>
      </w:r>
    </w:p>
    <w:p w:rsidR="00C129EC" w:rsidRPr="005E48BE" w:rsidRDefault="00D92AF3" w:rsidP="005E48BE">
      <w:pPr>
        <w:jc w:val="both"/>
        <w:rPr>
          <w:sz w:val="28"/>
          <w:szCs w:val="28"/>
          <w:lang w:val="uk-UA"/>
        </w:rPr>
      </w:pPr>
      <w:r w:rsidRPr="005E48BE">
        <w:rPr>
          <w:sz w:val="28"/>
          <w:szCs w:val="28"/>
          <w:lang w:val="uk-UA"/>
        </w:rPr>
        <w:t>Т</w:t>
      </w:r>
      <w:r w:rsidR="00C129EC" w:rsidRPr="005E48BE">
        <w:rPr>
          <w:sz w:val="28"/>
          <w:szCs w:val="28"/>
          <w:lang w:val="uk-UA"/>
        </w:rPr>
        <w:t>аким обгрунтув</w:t>
      </w:r>
      <w:r w:rsidRPr="005E48BE">
        <w:rPr>
          <w:sz w:val="28"/>
          <w:szCs w:val="28"/>
          <w:lang w:val="uk-UA"/>
        </w:rPr>
        <w:t>анням для незначних територій є детальні плани територій</w:t>
      </w:r>
      <w:r w:rsidR="00C129EC" w:rsidRPr="005E48BE">
        <w:rPr>
          <w:sz w:val="28"/>
          <w:szCs w:val="28"/>
          <w:lang w:val="uk-UA"/>
        </w:rPr>
        <w:t>, що розроб</w:t>
      </w:r>
      <w:r w:rsidR="000113E0" w:rsidRPr="005E48BE">
        <w:rPr>
          <w:sz w:val="28"/>
          <w:szCs w:val="28"/>
          <w:lang w:val="uk-UA"/>
        </w:rPr>
        <w:t>ляю</w:t>
      </w:r>
      <w:r w:rsidR="00C129EC" w:rsidRPr="005E48BE">
        <w:rPr>
          <w:sz w:val="28"/>
          <w:szCs w:val="28"/>
          <w:lang w:val="uk-UA"/>
        </w:rPr>
        <w:t xml:space="preserve">ться відповідно до містобудівних умов, обмежень та відповідних нормативів. Без розробки </w:t>
      </w:r>
      <w:r w:rsidR="000113E0" w:rsidRPr="005E48BE">
        <w:rPr>
          <w:sz w:val="28"/>
          <w:szCs w:val="28"/>
          <w:lang w:val="uk-UA"/>
        </w:rPr>
        <w:t>детальн</w:t>
      </w:r>
      <w:r w:rsidRPr="005E48BE">
        <w:rPr>
          <w:sz w:val="28"/>
          <w:szCs w:val="28"/>
          <w:lang w:val="uk-UA"/>
        </w:rPr>
        <w:t>их планів територій</w:t>
      </w:r>
      <w:r w:rsidR="000D3F57">
        <w:rPr>
          <w:sz w:val="28"/>
          <w:szCs w:val="28"/>
          <w:lang w:val="uk-UA"/>
        </w:rPr>
        <w:t xml:space="preserve"> </w:t>
      </w:r>
      <w:r w:rsidR="00E110A4" w:rsidRPr="005E48BE">
        <w:rPr>
          <w:sz w:val="28"/>
          <w:szCs w:val="28"/>
          <w:lang w:val="uk-UA"/>
        </w:rPr>
        <w:t>неможливим є відведення земельних ділянок для містобудівних потреб, в тому числі оформлення права комунальної власнос</w:t>
      </w:r>
      <w:r w:rsidR="00A53548" w:rsidRPr="005E48BE">
        <w:rPr>
          <w:sz w:val="28"/>
          <w:szCs w:val="28"/>
          <w:lang w:val="uk-UA"/>
        </w:rPr>
        <w:t>ті на землю під комунальними об</w:t>
      </w:r>
      <w:r w:rsidR="00A53548" w:rsidRPr="005E48BE">
        <w:rPr>
          <w:sz w:val="28"/>
          <w:szCs w:val="28"/>
        </w:rPr>
        <w:t>’</w:t>
      </w:r>
      <w:r w:rsidR="00E110A4" w:rsidRPr="005E48BE">
        <w:rPr>
          <w:sz w:val="28"/>
          <w:szCs w:val="28"/>
          <w:lang w:val="uk-UA"/>
        </w:rPr>
        <w:t>єктами.</w:t>
      </w:r>
    </w:p>
    <w:p w:rsidR="007711B2" w:rsidRPr="005E48BE" w:rsidRDefault="007711B2" w:rsidP="005E48BE">
      <w:pPr>
        <w:jc w:val="both"/>
        <w:rPr>
          <w:sz w:val="28"/>
          <w:szCs w:val="28"/>
          <w:lang w:val="uk-UA"/>
        </w:rPr>
      </w:pPr>
      <w:r w:rsidRPr="005E48BE">
        <w:rPr>
          <w:sz w:val="28"/>
          <w:szCs w:val="28"/>
          <w:lang w:val="uk-UA"/>
        </w:rPr>
        <w:lastRenderedPageBreak/>
        <w:t>Особливо актуальним є це питання при оформленні права комунальної власності на земельні ділянки, де розташова</w:t>
      </w:r>
      <w:r w:rsidR="00A53548" w:rsidRPr="005E48BE">
        <w:rPr>
          <w:sz w:val="28"/>
          <w:szCs w:val="28"/>
          <w:lang w:val="uk-UA"/>
        </w:rPr>
        <w:t>ні комунальні об</w:t>
      </w:r>
      <w:r w:rsidR="00A53548" w:rsidRPr="005E48BE">
        <w:rPr>
          <w:sz w:val="28"/>
          <w:szCs w:val="28"/>
        </w:rPr>
        <w:t>’</w:t>
      </w:r>
      <w:r w:rsidRPr="005E48BE">
        <w:rPr>
          <w:sz w:val="28"/>
          <w:szCs w:val="28"/>
          <w:lang w:val="uk-UA"/>
        </w:rPr>
        <w:t>єкти нерухомості без оформленого права власності на нерухоме майно – будівлі, споруди.</w:t>
      </w:r>
      <w:r w:rsidR="00F9530A" w:rsidRPr="005E48BE">
        <w:rPr>
          <w:sz w:val="28"/>
          <w:szCs w:val="28"/>
          <w:lang w:val="uk-UA"/>
        </w:rPr>
        <w:t xml:space="preserve"> Також без впорядкування земель житлової забудови, особливо багатоквартирної поверхової житлової забудови, неможливо оформи</w:t>
      </w:r>
      <w:r w:rsidR="000D3F57">
        <w:rPr>
          <w:sz w:val="28"/>
          <w:szCs w:val="28"/>
          <w:lang w:val="uk-UA"/>
        </w:rPr>
        <w:t>ти права на земельні ділянки об</w:t>
      </w:r>
      <w:r w:rsidR="000D3F57" w:rsidRPr="000D3F57">
        <w:rPr>
          <w:sz w:val="28"/>
          <w:szCs w:val="28"/>
          <w:lang w:val="uk-UA"/>
        </w:rPr>
        <w:t>’</w:t>
      </w:r>
      <w:r w:rsidR="00F9530A" w:rsidRPr="005E48BE">
        <w:rPr>
          <w:sz w:val="28"/>
          <w:szCs w:val="28"/>
          <w:lang w:val="uk-UA"/>
        </w:rPr>
        <w:t>єднань співвласників багатоквартирних будинків (ОСББ).</w:t>
      </w:r>
    </w:p>
    <w:p w:rsidR="00F9530A" w:rsidRPr="005E48BE" w:rsidRDefault="00F9530A" w:rsidP="005E48BE">
      <w:pPr>
        <w:jc w:val="both"/>
        <w:rPr>
          <w:sz w:val="28"/>
          <w:szCs w:val="28"/>
          <w:lang w:val="uk-UA"/>
        </w:rPr>
      </w:pPr>
      <w:r w:rsidRPr="005E48BE">
        <w:rPr>
          <w:sz w:val="28"/>
          <w:szCs w:val="28"/>
          <w:lang w:val="uk-UA"/>
        </w:rPr>
        <w:t xml:space="preserve">Для впорядкування цих земель з подальшим оформленням прав на земельні ділянки, після проведення їх інвентаризації, необхідно </w:t>
      </w:r>
      <w:r w:rsidR="000113E0" w:rsidRPr="005E48BE">
        <w:rPr>
          <w:sz w:val="28"/>
          <w:szCs w:val="28"/>
          <w:lang w:val="uk-UA"/>
        </w:rPr>
        <w:t xml:space="preserve">розробити </w:t>
      </w:r>
      <w:r w:rsidR="003C58E1" w:rsidRPr="005E48BE">
        <w:rPr>
          <w:sz w:val="28"/>
          <w:szCs w:val="28"/>
          <w:lang w:val="uk-UA"/>
        </w:rPr>
        <w:t>детальні</w:t>
      </w:r>
      <w:r w:rsidR="000113E0" w:rsidRPr="005E48BE">
        <w:rPr>
          <w:sz w:val="28"/>
          <w:szCs w:val="28"/>
          <w:lang w:val="uk-UA"/>
        </w:rPr>
        <w:t xml:space="preserve"> план</w:t>
      </w:r>
      <w:r w:rsidR="003C58E1" w:rsidRPr="005E48BE">
        <w:rPr>
          <w:sz w:val="28"/>
          <w:szCs w:val="28"/>
          <w:lang w:val="uk-UA"/>
        </w:rPr>
        <w:t>и</w:t>
      </w:r>
      <w:r w:rsidRPr="005E48BE">
        <w:rPr>
          <w:sz w:val="28"/>
          <w:szCs w:val="28"/>
          <w:lang w:val="uk-UA"/>
        </w:rPr>
        <w:t xml:space="preserve"> території </w:t>
      </w:r>
      <w:r w:rsidR="000113E0" w:rsidRPr="005E48BE">
        <w:rPr>
          <w:sz w:val="28"/>
          <w:szCs w:val="28"/>
          <w:lang w:val="uk-UA"/>
        </w:rPr>
        <w:t>для обґрунтування площ</w:t>
      </w:r>
      <w:r w:rsidRPr="005E48BE">
        <w:rPr>
          <w:sz w:val="28"/>
          <w:szCs w:val="28"/>
          <w:lang w:val="uk-UA"/>
        </w:rPr>
        <w:t xml:space="preserve"> під ОСББ, гаражні та інші обслуговуючі кооперативи, ділянки для індивідуального </w:t>
      </w:r>
      <w:r w:rsidR="00314C88" w:rsidRPr="005E48BE">
        <w:rPr>
          <w:sz w:val="28"/>
          <w:szCs w:val="28"/>
          <w:lang w:val="uk-UA"/>
        </w:rPr>
        <w:t xml:space="preserve">житлового та гаражного будівництва, </w:t>
      </w:r>
      <w:r w:rsidRPr="005E48BE">
        <w:rPr>
          <w:sz w:val="28"/>
          <w:szCs w:val="28"/>
          <w:lang w:val="uk-UA"/>
        </w:rPr>
        <w:t>під комунальним житловим фондом</w:t>
      </w:r>
      <w:r w:rsidR="00A53548" w:rsidRPr="005E48BE">
        <w:rPr>
          <w:sz w:val="28"/>
          <w:szCs w:val="28"/>
          <w:lang w:val="uk-UA"/>
        </w:rPr>
        <w:t>, для будівництва об’єктів інфраструктури.</w:t>
      </w:r>
    </w:p>
    <w:p w:rsidR="000113E0" w:rsidRPr="005E48BE" w:rsidRDefault="000113E0" w:rsidP="005E48BE">
      <w:pPr>
        <w:jc w:val="both"/>
        <w:rPr>
          <w:sz w:val="28"/>
          <w:szCs w:val="28"/>
          <w:lang w:val="uk-UA"/>
        </w:rPr>
      </w:pPr>
      <w:r w:rsidRPr="005E48BE">
        <w:rPr>
          <w:sz w:val="28"/>
          <w:szCs w:val="28"/>
          <w:lang w:val="uk-UA"/>
        </w:rPr>
        <w:t xml:space="preserve">Важливим етапом цих робіт є розробка </w:t>
      </w:r>
      <w:r w:rsidR="00AA3CBB" w:rsidRPr="005E48BE">
        <w:rPr>
          <w:sz w:val="28"/>
          <w:szCs w:val="28"/>
          <w:lang w:val="uk-UA"/>
        </w:rPr>
        <w:t>детальних планів</w:t>
      </w:r>
      <w:r w:rsidRPr="005E48BE">
        <w:rPr>
          <w:sz w:val="28"/>
          <w:szCs w:val="28"/>
          <w:lang w:val="uk-UA"/>
        </w:rPr>
        <w:t xml:space="preserve"> території для влаштування кварталів індивідуальної житлової забудови, що в подальшому дозво</w:t>
      </w:r>
      <w:r w:rsidR="008D6869" w:rsidRPr="005E48BE">
        <w:rPr>
          <w:sz w:val="28"/>
          <w:szCs w:val="28"/>
          <w:lang w:val="uk-UA"/>
        </w:rPr>
        <w:t>лить забезпечити населення міста</w:t>
      </w:r>
      <w:r w:rsidRPr="005E48BE">
        <w:rPr>
          <w:sz w:val="28"/>
          <w:szCs w:val="28"/>
          <w:lang w:val="uk-UA"/>
        </w:rPr>
        <w:t xml:space="preserve"> індивідуальним житловим фондом.</w:t>
      </w:r>
    </w:p>
    <w:p w:rsidR="0020364E" w:rsidRDefault="0020364E" w:rsidP="005E48BE">
      <w:pPr>
        <w:jc w:val="both"/>
        <w:rPr>
          <w:sz w:val="28"/>
          <w:szCs w:val="28"/>
          <w:lang w:val="uk-UA"/>
        </w:rPr>
      </w:pPr>
      <w:r w:rsidRPr="005E48BE">
        <w:rPr>
          <w:sz w:val="28"/>
          <w:szCs w:val="28"/>
          <w:lang w:val="uk-UA"/>
        </w:rPr>
        <w:t>Роботи з розробки містобудівної докум</w:t>
      </w:r>
      <w:r w:rsidR="004E6A4B" w:rsidRPr="005E48BE">
        <w:rPr>
          <w:sz w:val="28"/>
          <w:szCs w:val="28"/>
          <w:lang w:val="uk-UA"/>
        </w:rPr>
        <w:t>ентації та топографічного</w:t>
      </w:r>
      <w:r w:rsidRPr="005E48BE">
        <w:rPr>
          <w:sz w:val="28"/>
          <w:szCs w:val="28"/>
          <w:lang w:val="uk-UA"/>
        </w:rPr>
        <w:t xml:space="preserve"> знімання території на 2023 рік показано в таблиці «Розробка містобудівної документації </w:t>
      </w:r>
      <w:r w:rsidR="004E6A4B" w:rsidRPr="005E48BE">
        <w:rPr>
          <w:sz w:val="28"/>
          <w:szCs w:val="28"/>
          <w:lang w:val="uk-UA"/>
        </w:rPr>
        <w:t xml:space="preserve"> та топографічне знімання території».</w:t>
      </w:r>
    </w:p>
    <w:p w:rsidR="000D3F57" w:rsidRDefault="000D3F57" w:rsidP="005E48BE">
      <w:pPr>
        <w:jc w:val="both"/>
        <w:rPr>
          <w:b/>
          <w:sz w:val="28"/>
          <w:szCs w:val="28"/>
          <w:lang w:val="uk-UA"/>
        </w:rPr>
      </w:pPr>
    </w:p>
    <w:p w:rsidR="0060572B" w:rsidRPr="003172DA" w:rsidRDefault="00D92AF3" w:rsidP="005E48BE">
      <w:pPr>
        <w:jc w:val="both"/>
        <w:rPr>
          <w:b/>
          <w:sz w:val="28"/>
          <w:szCs w:val="28"/>
          <w:lang w:val="uk-UA"/>
        </w:rPr>
      </w:pPr>
      <w:r w:rsidRPr="003172DA">
        <w:rPr>
          <w:b/>
          <w:sz w:val="28"/>
          <w:szCs w:val="28"/>
          <w:lang w:val="uk-UA"/>
        </w:rPr>
        <w:t xml:space="preserve">Запровадження </w:t>
      </w:r>
      <w:r w:rsidR="009310C2" w:rsidRPr="003172DA">
        <w:rPr>
          <w:b/>
          <w:sz w:val="28"/>
          <w:szCs w:val="28"/>
          <w:lang w:val="uk-UA"/>
        </w:rPr>
        <w:t xml:space="preserve">системи ведення </w:t>
      </w:r>
      <w:r w:rsidR="0060572B" w:rsidRPr="003172DA">
        <w:rPr>
          <w:b/>
          <w:sz w:val="28"/>
          <w:szCs w:val="28"/>
          <w:lang w:val="uk-UA"/>
        </w:rPr>
        <w:t>земельного кадастру</w:t>
      </w:r>
      <w:r w:rsidRPr="003172DA">
        <w:rPr>
          <w:b/>
          <w:sz w:val="28"/>
          <w:szCs w:val="28"/>
          <w:lang w:val="uk-UA"/>
        </w:rPr>
        <w:t xml:space="preserve"> на місцевому рівні</w:t>
      </w:r>
      <w:r w:rsidR="0060572B" w:rsidRPr="003172DA">
        <w:rPr>
          <w:b/>
          <w:sz w:val="28"/>
          <w:szCs w:val="28"/>
          <w:lang w:val="uk-UA"/>
        </w:rPr>
        <w:t>.</w:t>
      </w:r>
    </w:p>
    <w:p w:rsidR="00C42CBF" w:rsidRPr="005E48BE" w:rsidRDefault="00C42CBF" w:rsidP="005E48BE">
      <w:pPr>
        <w:jc w:val="both"/>
        <w:rPr>
          <w:sz w:val="28"/>
          <w:szCs w:val="28"/>
          <w:lang w:val="uk-UA"/>
        </w:rPr>
      </w:pPr>
    </w:p>
    <w:p w:rsidR="00823E13" w:rsidRPr="005E48BE" w:rsidRDefault="00FF70C5" w:rsidP="005E48BE">
      <w:pPr>
        <w:jc w:val="both"/>
        <w:rPr>
          <w:sz w:val="28"/>
          <w:szCs w:val="28"/>
          <w:lang w:val="uk-UA"/>
        </w:rPr>
      </w:pPr>
      <w:r w:rsidRPr="005E48BE">
        <w:rPr>
          <w:sz w:val="28"/>
          <w:szCs w:val="28"/>
          <w:shd w:val="clear" w:color="auto" w:fill="FFFFFF"/>
          <w:lang w:val="uk-UA"/>
        </w:rPr>
        <w:t>Відповідно до Закону України «Про Державний земельний кадастр»</w:t>
      </w:r>
      <w:r w:rsidR="00823E13" w:rsidRPr="005E48BE">
        <w:rPr>
          <w:sz w:val="28"/>
          <w:szCs w:val="28"/>
          <w:shd w:val="clear" w:color="auto" w:fill="FFFFFF"/>
          <w:lang w:val="uk-UA"/>
        </w:rPr>
        <w:t xml:space="preserve">, </w:t>
      </w:r>
      <w:r w:rsidRPr="005E48BE">
        <w:rPr>
          <w:sz w:val="28"/>
          <w:szCs w:val="28"/>
          <w:shd w:val="clear" w:color="auto" w:fill="FFFFFF"/>
          <w:lang w:val="uk-UA"/>
        </w:rPr>
        <w:t>Державний земельний кадастр - єдина державна геоінформаційна система відомостей про землі, розташовані в межах державного кордону України, їх цільове призначення, обмеження у їх використанні, а також дані про кількісну і якісну характеристику земель, їх оцінку, про розподіл земель між власниками і користувачами</w:t>
      </w:r>
      <w:r w:rsidR="00823E13" w:rsidRPr="005E48BE">
        <w:rPr>
          <w:sz w:val="28"/>
          <w:szCs w:val="28"/>
          <w:shd w:val="clear" w:color="auto" w:fill="FFFFFF"/>
          <w:lang w:val="uk-UA"/>
        </w:rPr>
        <w:t xml:space="preserve">. </w:t>
      </w:r>
      <w:r w:rsidR="00823E13" w:rsidRPr="005E48BE">
        <w:rPr>
          <w:sz w:val="28"/>
          <w:szCs w:val="28"/>
          <w:lang w:val="uk-UA"/>
        </w:rPr>
        <w:t>Ведення та адміністрування Державного земельного кадастру забезпечуються центральним органом виконавчої влади, що реалізує державну політику у сфері земельних відносин – Державною службою з геодезії, картографії та кадастру.</w:t>
      </w:r>
      <w:bookmarkStart w:id="31" w:name="n55"/>
      <w:bookmarkStart w:id="32" w:name="n56"/>
      <w:bookmarkEnd w:id="31"/>
      <w:bookmarkEnd w:id="32"/>
      <w:r w:rsidR="000D3F57">
        <w:rPr>
          <w:sz w:val="28"/>
          <w:szCs w:val="28"/>
          <w:lang w:val="uk-UA"/>
        </w:rPr>
        <w:t xml:space="preserve"> </w:t>
      </w:r>
      <w:r w:rsidR="00823E13" w:rsidRPr="005734D0">
        <w:rPr>
          <w:sz w:val="28"/>
          <w:szCs w:val="28"/>
          <w:lang w:val="uk-UA"/>
        </w:rPr>
        <w:t>Держателем Державного земельного кадастру є центральний орган виконавчої влади, що реалізує державну політику у сфері земельних відносин.</w:t>
      </w:r>
      <w:bookmarkStart w:id="33" w:name="n57"/>
      <w:bookmarkEnd w:id="33"/>
      <w:r w:rsidR="000D3F57">
        <w:rPr>
          <w:sz w:val="28"/>
          <w:szCs w:val="28"/>
          <w:lang w:val="uk-UA"/>
        </w:rPr>
        <w:t xml:space="preserve"> </w:t>
      </w:r>
      <w:r w:rsidR="00823E13" w:rsidRPr="005734D0">
        <w:rPr>
          <w:sz w:val="28"/>
          <w:szCs w:val="28"/>
          <w:lang w:val="uk-UA"/>
        </w:rPr>
        <w:t>Адміністратором Державного земельного кадастру є державне підприємство, що належить до сфери управління центрального органу виконавчої влади, що реалізує державну політику у сфері земельних відносин, і здійснює заходи із створення та супроводження програмного забезпечення Державного земельного кадастру, відповідає за технічне і технологічне забезпечення, збереження та захист відомостей, що містяться у Державному земельному кадастрі.</w:t>
      </w:r>
    </w:p>
    <w:p w:rsidR="00FF70C5" w:rsidRPr="005E48BE" w:rsidRDefault="00FF70C5" w:rsidP="005E48BE">
      <w:pPr>
        <w:jc w:val="both"/>
        <w:rPr>
          <w:sz w:val="28"/>
          <w:szCs w:val="28"/>
          <w:lang w:val="uk-UA"/>
        </w:rPr>
      </w:pPr>
      <w:bookmarkStart w:id="34" w:name="210"/>
      <w:bookmarkEnd w:id="34"/>
      <w:r w:rsidRPr="005E48BE">
        <w:rPr>
          <w:sz w:val="28"/>
          <w:szCs w:val="28"/>
          <w:lang w:val="uk-UA"/>
        </w:rPr>
        <w:t xml:space="preserve">У зв'язку з реформуванням системи місцевого самоврядування </w:t>
      </w:r>
      <w:r w:rsidR="00223A3F" w:rsidRPr="005E48BE">
        <w:rPr>
          <w:sz w:val="28"/>
          <w:szCs w:val="28"/>
          <w:lang w:val="uk-UA"/>
        </w:rPr>
        <w:t xml:space="preserve">на сучасному етапі </w:t>
      </w:r>
      <w:r w:rsidRPr="005E48BE">
        <w:rPr>
          <w:sz w:val="28"/>
          <w:szCs w:val="28"/>
          <w:lang w:val="uk-UA"/>
        </w:rPr>
        <w:t xml:space="preserve">слід </w:t>
      </w:r>
      <w:r w:rsidR="00223A3F" w:rsidRPr="005E48BE">
        <w:rPr>
          <w:sz w:val="28"/>
          <w:szCs w:val="28"/>
          <w:lang w:val="uk-UA"/>
        </w:rPr>
        <w:t xml:space="preserve">би було </w:t>
      </w:r>
      <w:r w:rsidRPr="005E48BE">
        <w:rPr>
          <w:sz w:val="28"/>
          <w:szCs w:val="28"/>
          <w:lang w:val="uk-UA"/>
        </w:rPr>
        <w:t xml:space="preserve">внести зміни до Земельного кодексу України та Закону України "Про Державний земельний кадастр", якими передбачити надання </w:t>
      </w:r>
      <w:r w:rsidR="00223A3F" w:rsidRPr="005E48BE">
        <w:rPr>
          <w:sz w:val="28"/>
          <w:szCs w:val="28"/>
          <w:lang w:val="uk-UA"/>
        </w:rPr>
        <w:lastRenderedPageBreak/>
        <w:t>органам місцевого самоврядування (об</w:t>
      </w:r>
      <w:r w:rsidR="00223A3F" w:rsidRPr="005E48BE">
        <w:rPr>
          <w:sz w:val="28"/>
          <w:szCs w:val="28"/>
        </w:rPr>
        <w:t>’</w:t>
      </w:r>
      <w:r w:rsidR="00223A3F" w:rsidRPr="005E48BE">
        <w:rPr>
          <w:sz w:val="28"/>
          <w:szCs w:val="28"/>
          <w:lang w:val="uk-UA"/>
        </w:rPr>
        <w:t>єднаним територіальним громадам)</w:t>
      </w:r>
      <w:r w:rsidRPr="005E48BE">
        <w:rPr>
          <w:sz w:val="28"/>
          <w:szCs w:val="28"/>
          <w:lang w:val="uk-UA"/>
        </w:rPr>
        <w:t xml:space="preserve"> повноважень з ведення Державного земельного кадастру на мі</w:t>
      </w:r>
      <w:r w:rsidR="00223A3F" w:rsidRPr="005E48BE">
        <w:rPr>
          <w:sz w:val="28"/>
          <w:szCs w:val="28"/>
          <w:lang w:val="uk-UA"/>
        </w:rPr>
        <w:t>сцевому</w:t>
      </w:r>
      <w:r w:rsidRPr="005E48BE">
        <w:rPr>
          <w:sz w:val="28"/>
          <w:szCs w:val="28"/>
          <w:lang w:val="uk-UA"/>
        </w:rPr>
        <w:t xml:space="preserve"> рівні.</w:t>
      </w:r>
    </w:p>
    <w:p w:rsidR="00D92AF3" w:rsidRDefault="00BA6794" w:rsidP="005E48BE">
      <w:pPr>
        <w:jc w:val="both"/>
        <w:rPr>
          <w:sz w:val="28"/>
          <w:szCs w:val="28"/>
        </w:rPr>
      </w:pPr>
      <w:r w:rsidRPr="005E48BE">
        <w:rPr>
          <w:sz w:val="28"/>
          <w:szCs w:val="28"/>
          <w:lang w:val="uk-UA"/>
        </w:rPr>
        <w:t>Для підвищення ролі земельних відносин у формуванні самовідтворюв</w:t>
      </w:r>
      <w:r w:rsidR="00D0783E" w:rsidRPr="005E48BE">
        <w:rPr>
          <w:sz w:val="28"/>
          <w:szCs w:val="28"/>
          <w:lang w:val="uk-UA"/>
        </w:rPr>
        <w:t>альної економічної системи громади</w:t>
      </w:r>
      <w:r w:rsidRPr="005E48BE">
        <w:rPr>
          <w:sz w:val="28"/>
          <w:szCs w:val="28"/>
          <w:lang w:val="uk-UA"/>
        </w:rPr>
        <w:t>, побудові соціально орієнтованого землекористування на засадах ринкової економіки, першочерговим є формування чіткого обліку земель усіх форм власності, як комунальної, так і приватної та державної</w:t>
      </w:r>
      <w:r w:rsidR="000E6A3A" w:rsidRPr="005E48BE">
        <w:rPr>
          <w:sz w:val="28"/>
          <w:szCs w:val="28"/>
          <w:lang w:val="uk-UA"/>
        </w:rPr>
        <w:t>. Доцільним буде</w:t>
      </w:r>
      <w:r w:rsidR="00D92AF3" w:rsidRPr="005E48BE">
        <w:rPr>
          <w:sz w:val="28"/>
          <w:szCs w:val="28"/>
          <w:lang w:val="uk-UA"/>
        </w:rPr>
        <w:t xml:space="preserve"> за</w:t>
      </w:r>
      <w:r w:rsidR="000E6A3A" w:rsidRPr="005E48BE">
        <w:rPr>
          <w:sz w:val="28"/>
          <w:szCs w:val="28"/>
          <w:lang w:val="uk-UA"/>
        </w:rPr>
        <w:t xml:space="preserve"> кошти міського бюджету створити</w:t>
      </w:r>
      <w:r w:rsidR="000D3F57">
        <w:rPr>
          <w:sz w:val="28"/>
          <w:szCs w:val="28"/>
          <w:lang w:val="uk-UA"/>
        </w:rPr>
        <w:t xml:space="preserve"> </w:t>
      </w:r>
      <w:r w:rsidR="000E6A3A" w:rsidRPr="005E48BE">
        <w:rPr>
          <w:sz w:val="28"/>
          <w:szCs w:val="28"/>
          <w:lang w:val="uk-UA"/>
        </w:rPr>
        <w:t>автоматизовану геоінформаційну систему</w:t>
      </w:r>
      <w:r w:rsidR="00D92AF3" w:rsidRPr="005E48BE">
        <w:rPr>
          <w:sz w:val="28"/>
          <w:szCs w:val="28"/>
          <w:lang w:val="uk-UA"/>
        </w:rPr>
        <w:t xml:space="preserve"> ведення земельного кадастру</w:t>
      </w:r>
      <w:r w:rsidR="000E6A3A" w:rsidRPr="005E48BE">
        <w:rPr>
          <w:sz w:val="28"/>
          <w:szCs w:val="28"/>
          <w:lang w:val="uk-UA"/>
        </w:rPr>
        <w:t xml:space="preserve"> на місцевому рівні та формування бази даних, що забезпечуватиме збирання, обробку, аналіз, моделювання, постачання геопросторових даних і відображатиме черговий стан використання та охорони земель міста</w:t>
      </w:r>
      <w:bookmarkStart w:id="35" w:name="206"/>
      <w:bookmarkStart w:id="36" w:name="207"/>
      <w:bookmarkEnd w:id="35"/>
      <w:bookmarkEnd w:id="36"/>
      <w:r w:rsidR="000E6A3A" w:rsidRPr="005E48BE">
        <w:rPr>
          <w:sz w:val="28"/>
          <w:szCs w:val="28"/>
          <w:lang w:val="uk-UA"/>
        </w:rPr>
        <w:t xml:space="preserve">. </w:t>
      </w:r>
      <w:r w:rsidR="00D92AF3" w:rsidRPr="005E48BE">
        <w:rPr>
          <w:sz w:val="28"/>
          <w:szCs w:val="28"/>
        </w:rPr>
        <w:t>Інформація, яка місти</w:t>
      </w:r>
      <w:r w:rsidR="000E6A3A" w:rsidRPr="005E48BE">
        <w:rPr>
          <w:sz w:val="28"/>
          <w:szCs w:val="28"/>
          <w:lang w:val="uk-UA"/>
        </w:rPr>
        <w:t>тиме</w:t>
      </w:r>
      <w:r w:rsidR="00D92AF3" w:rsidRPr="005E48BE">
        <w:rPr>
          <w:sz w:val="28"/>
          <w:szCs w:val="28"/>
        </w:rPr>
        <w:t>ться в системі кадастру, використову</w:t>
      </w:r>
      <w:r w:rsidR="000E6A3A" w:rsidRPr="005E48BE">
        <w:rPr>
          <w:sz w:val="28"/>
          <w:szCs w:val="28"/>
          <w:lang w:val="uk-UA"/>
        </w:rPr>
        <w:t>ватиметься</w:t>
      </w:r>
      <w:r w:rsidR="000D3F57">
        <w:rPr>
          <w:sz w:val="28"/>
          <w:szCs w:val="28"/>
          <w:lang w:val="uk-UA"/>
        </w:rPr>
        <w:t xml:space="preserve"> </w:t>
      </w:r>
      <w:r w:rsidR="000E6A3A" w:rsidRPr="005E48BE">
        <w:rPr>
          <w:sz w:val="28"/>
          <w:szCs w:val="28"/>
          <w:lang w:val="uk-UA"/>
        </w:rPr>
        <w:t>також</w:t>
      </w:r>
      <w:r w:rsidR="00D92AF3" w:rsidRPr="005E48BE">
        <w:rPr>
          <w:sz w:val="28"/>
          <w:szCs w:val="28"/>
        </w:rPr>
        <w:t xml:space="preserve"> для нарахування та контролю за справлянням земельного податку і орендної плати за землю.</w:t>
      </w:r>
    </w:p>
    <w:p w:rsidR="009A35E4" w:rsidRPr="003172DA" w:rsidRDefault="009A35E4" w:rsidP="005E48BE">
      <w:pPr>
        <w:jc w:val="both"/>
        <w:rPr>
          <w:b/>
          <w:sz w:val="28"/>
          <w:szCs w:val="28"/>
          <w:lang w:val="uk-UA"/>
        </w:rPr>
      </w:pPr>
      <w:bookmarkStart w:id="37" w:name="211"/>
      <w:bookmarkStart w:id="38" w:name="214"/>
      <w:bookmarkStart w:id="39" w:name="216"/>
      <w:bookmarkEnd w:id="37"/>
      <w:bookmarkEnd w:id="38"/>
      <w:bookmarkEnd w:id="39"/>
    </w:p>
    <w:p w:rsidR="008C1530" w:rsidRPr="003172DA" w:rsidRDefault="008C1530" w:rsidP="005E48BE">
      <w:pPr>
        <w:jc w:val="both"/>
        <w:rPr>
          <w:b/>
          <w:sz w:val="28"/>
          <w:szCs w:val="28"/>
          <w:lang w:val="uk-UA"/>
        </w:rPr>
      </w:pPr>
      <w:r w:rsidRPr="003172DA">
        <w:rPr>
          <w:b/>
          <w:sz w:val="28"/>
          <w:szCs w:val="28"/>
          <w:lang w:val="uk-UA"/>
        </w:rPr>
        <w:t>Встановлення водоохоронних зон, прибережних</w:t>
      </w:r>
      <w:r w:rsidR="007B3BAB" w:rsidRPr="003172DA">
        <w:rPr>
          <w:b/>
          <w:sz w:val="28"/>
          <w:szCs w:val="28"/>
          <w:lang w:val="uk-UA"/>
        </w:rPr>
        <w:t xml:space="preserve">захисних </w:t>
      </w:r>
      <w:r w:rsidR="00C644FB" w:rsidRPr="003172DA">
        <w:rPr>
          <w:b/>
          <w:sz w:val="28"/>
          <w:szCs w:val="28"/>
          <w:lang w:val="uk-UA"/>
        </w:rPr>
        <w:t>смуг вздовж річ</w:t>
      </w:r>
      <w:r w:rsidR="00B03F21" w:rsidRPr="003172DA">
        <w:rPr>
          <w:b/>
          <w:sz w:val="28"/>
          <w:szCs w:val="28"/>
          <w:lang w:val="uk-UA"/>
        </w:rPr>
        <w:t>ок</w:t>
      </w:r>
      <w:r w:rsidR="000D3F57">
        <w:rPr>
          <w:b/>
          <w:sz w:val="28"/>
          <w:szCs w:val="28"/>
          <w:lang w:val="uk-UA"/>
        </w:rPr>
        <w:t>, навколо озер</w:t>
      </w:r>
      <w:r w:rsidRPr="003172DA">
        <w:rPr>
          <w:b/>
          <w:sz w:val="28"/>
          <w:szCs w:val="28"/>
          <w:lang w:val="uk-UA"/>
        </w:rPr>
        <w:t>а інших водойм</w:t>
      </w:r>
      <w:r w:rsidR="009B04FA" w:rsidRPr="003172DA">
        <w:rPr>
          <w:b/>
          <w:sz w:val="28"/>
          <w:szCs w:val="28"/>
          <w:lang w:val="uk-UA"/>
        </w:rPr>
        <w:t>.</w:t>
      </w:r>
    </w:p>
    <w:p w:rsidR="009B04FA" w:rsidRPr="005E48BE" w:rsidRDefault="009B04FA" w:rsidP="005E48BE">
      <w:pPr>
        <w:jc w:val="both"/>
        <w:rPr>
          <w:sz w:val="28"/>
          <w:szCs w:val="28"/>
        </w:rPr>
      </w:pPr>
    </w:p>
    <w:p w:rsidR="000A1F08" w:rsidRPr="005E48BE" w:rsidRDefault="000A1F08" w:rsidP="005E48BE">
      <w:pPr>
        <w:jc w:val="both"/>
        <w:rPr>
          <w:sz w:val="28"/>
          <w:szCs w:val="28"/>
          <w:lang w:val="uk-UA"/>
        </w:rPr>
      </w:pPr>
      <w:r w:rsidRPr="005E48BE">
        <w:rPr>
          <w:sz w:val="28"/>
          <w:szCs w:val="28"/>
          <w:lang w:val="uk-UA"/>
        </w:rPr>
        <w:t>Землі водного фонду відіграють значну соціально</w:t>
      </w:r>
      <w:r w:rsidRPr="005E48BE">
        <w:rPr>
          <w:iCs/>
          <w:sz w:val="28"/>
          <w:szCs w:val="28"/>
          <w:lang w:val="uk-UA"/>
        </w:rPr>
        <w:t>-</w:t>
      </w:r>
      <w:r w:rsidRPr="005E48BE">
        <w:rPr>
          <w:sz w:val="28"/>
          <w:szCs w:val="28"/>
          <w:lang w:val="uk-UA"/>
        </w:rPr>
        <w:t>економічну, екологічну і біосферну роль. Важливо відзначити ряд особливостей земель водного фонду. По</w:t>
      </w:r>
      <w:r w:rsidRPr="005E48BE">
        <w:rPr>
          <w:iCs/>
          <w:sz w:val="28"/>
          <w:szCs w:val="28"/>
          <w:lang w:val="uk-UA"/>
        </w:rPr>
        <w:t>-</w:t>
      </w:r>
      <w:r w:rsidRPr="005E48BE">
        <w:rPr>
          <w:sz w:val="28"/>
          <w:szCs w:val="28"/>
          <w:lang w:val="uk-UA"/>
        </w:rPr>
        <w:t>перше, виконуючи свою спеціальну функцію, вони служать захисним бар’єром водних об’єктів від шкідливої дії зовнішнього середовища, як природного, так і антропогенного характеру. По</w:t>
      </w:r>
      <w:r w:rsidRPr="005E48BE">
        <w:rPr>
          <w:iCs/>
          <w:sz w:val="28"/>
          <w:szCs w:val="28"/>
          <w:lang w:val="uk-UA"/>
        </w:rPr>
        <w:t>-</w:t>
      </w:r>
      <w:r w:rsidRPr="005E48BE">
        <w:rPr>
          <w:sz w:val="28"/>
          <w:szCs w:val="28"/>
          <w:lang w:val="uk-UA"/>
        </w:rPr>
        <w:t>друге, землі водного фонду призначені для збереження і раціонального використання гідроресурсів, виправдовуючи своє місце в екосистемі. По</w:t>
      </w:r>
      <w:r w:rsidRPr="005E48BE">
        <w:rPr>
          <w:iCs/>
          <w:sz w:val="28"/>
          <w:szCs w:val="28"/>
          <w:lang w:val="uk-UA"/>
        </w:rPr>
        <w:t>-</w:t>
      </w:r>
      <w:r w:rsidRPr="005E48BE">
        <w:rPr>
          <w:sz w:val="28"/>
          <w:szCs w:val="28"/>
          <w:lang w:val="uk-UA"/>
        </w:rPr>
        <w:t>третє, сама природа цих земель така, що вони служать вмістищем для водотоків і водоймищ, а також зоною їхнього водозбору. Саме в результаті цих особливостей землі водного фонду утворюють захисний природний (ландшафтний) бар’єр для водних об’єктів.</w:t>
      </w:r>
    </w:p>
    <w:p w:rsidR="000A1F08" w:rsidRPr="005E48BE" w:rsidRDefault="000A1F08" w:rsidP="005E48BE">
      <w:pPr>
        <w:jc w:val="both"/>
        <w:rPr>
          <w:sz w:val="28"/>
          <w:szCs w:val="28"/>
          <w:lang w:val="uk-UA"/>
        </w:rPr>
      </w:pPr>
      <w:r w:rsidRPr="005E48BE">
        <w:rPr>
          <w:sz w:val="28"/>
          <w:szCs w:val="28"/>
          <w:lang w:val="uk-UA"/>
        </w:rPr>
        <w:t xml:space="preserve">Відповідно до статті 58 Земельного кодексу України до земель водного фонду належать землі, зайняті: </w:t>
      </w:r>
    </w:p>
    <w:p w:rsidR="000A1F08" w:rsidRPr="005E48BE" w:rsidRDefault="000A1F08" w:rsidP="005E48BE">
      <w:pPr>
        <w:jc w:val="both"/>
        <w:rPr>
          <w:sz w:val="28"/>
          <w:szCs w:val="28"/>
          <w:lang w:val="uk-UA"/>
        </w:rPr>
      </w:pPr>
      <w:bookmarkStart w:id="40" w:name="o471"/>
      <w:bookmarkEnd w:id="40"/>
      <w:r w:rsidRPr="005E48BE">
        <w:rPr>
          <w:sz w:val="28"/>
          <w:szCs w:val="28"/>
          <w:lang w:val="uk-UA"/>
        </w:rPr>
        <w:t>а) морями, річками, озерами, водосховищами, іншими водними об'єктами, болотами, а також островами, не зайнятими лісами;</w:t>
      </w:r>
    </w:p>
    <w:p w:rsidR="000A1F08" w:rsidRPr="005E48BE" w:rsidRDefault="000A1F08" w:rsidP="005E48BE">
      <w:pPr>
        <w:jc w:val="both"/>
        <w:rPr>
          <w:sz w:val="28"/>
          <w:szCs w:val="28"/>
          <w:lang w:val="uk-UA"/>
        </w:rPr>
      </w:pPr>
      <w:bookmarkStart w:id="41" w:name="o472"/>
      <w:bookmarkEnd w:id="41"/>
      <w:r w:rsidRPr="005E48BE">
        <w:rPr>
          <w:sz w:val="28"/>
          <w:szCs w:val="28"/>
          <w:lang w:val="uk-UA"/>
        </w:rPr>
        <w:t>б) прибережними захисними смугами вздовж морів, річок та навколо водойм, крім земель, зайнятих лісами;</w:t>
      </w:r>
    </w:p>
    <w:p w:rsidR="000A1F08" w:rsidRPr="005E48BE" w:rsidRDefault="000A1F08" w:rsidP="005E48BE">
      <w:pPr>
        <w:jc w:val="both"/>
        <w:rPr>
          <w:sz w:val="28"/>
          <w:szCs w:val="28"/>
          <w:lang w:val="uk-UA"/>
        </w:rPr>
      </w:pPr>
      <w:bookmarkStart w:id="42" w:name="o473"/>
      <w:bookmarkEnd w:id="42"/>
      <w:r w:rsidRPr="005E48BE">
        <w:rPr>
          <w:sz w:val="28"/>
          <w:szCs w:val="28"/>
          <w:lang w:val="uk-UA"/>
        </w:rPr>
        <w:t>в) гідротехнічними, іншими водогосподарськими спорудами та каналами, а також землі, виділені під смуги відведення для них;</w:t>
      </w:r>
    </w:p>
    <w:p w:rsidR="000A1F08" w:rsidRPr="005E48BE" w:rsidRDefault="000A1F08" w:rsidP="005E48BE">
      <w:pPr>
        <w:jc w:val="both"/>
        <w:rPr>
          <w:sz w:val="28"/>
          <w:szCs w:val="28"/>
          <w:lang w:val="uk-UA"/>
        </w:rPr>
      </w:pPr>
      <w:bookmarkStart w:id="43" w:name="o474"/>
      <w:bookmarkEnd w:id="43"/>
      <w:r w:rsidRPr="005E48BE">
        <w:rPr>
          <w:sz w:val="28"/>
          <w:szCs w:val="28"/>
          <w:lang w:val="uk-UA"/>
        </w:rPr>
        <w:t>г) береговими смугами водних шляхів.</w:t>
      </w:r>
    </w:p>
    <w:p w:rsidR="008C1530" w:rsidRPr="005E48BE" w:rsidRDefault="008C1530" w:rsidP="005E48BE">
      <w:pPr>
        <w:jc w:val="both"/>
        <w:rPr>
          <w:sz w:val="28"/>
          <w:szCs w:val="28"/>
          <w:lang w:val="uk-UA"/>
        </w:rPr>
      </w:pPr>
      <w:r w:rsidRPr="005E48BE">
        <w:rPr>
          <w:sz w:val="28"/>
          <w:szCs w:val="28"/>
          <w:lang w:val="uk-UA"/>
        </w:rPr>
        <w:t>Відповідно до інформації щодо земельного фонду України, води (території, що покриті поверхневими водами) займають 4,0 % до загальної площі території України.</w:t>
      </w:r>
    </w:p>
    <w:p w:rsidR="008C1530" w:rsidRPr="005E48BE" w:rsidRDefault="008C1530" w:rsidP="005E48BE">
      <w:pPr>
        <w:jc w:val="both"/>
        <w:rPr>
          <w:sz w:val="28"/>
          <w:szCs w:val="28"/>
          <w:lang w:val="uk-UA"/>
        </w:rPr>
      </w:pPr>
      <w:r w:rsidRPr="005E48BE">
        <w:rPr>
          <w:sz w:val="28"/>
          <w:szCs w:val="28"/>
          <w:lang w:val="uk-UA"/>
        </w:rPr>
        <w:t>Загальна площа земель під водними об</w:t>
      </w:r>
      <w:r w:rsidRPr="005E48BE">
        <w:rPr>
          <w:sz w:val="28"/>
          <w:szCs w:val="28"/>
        </w:rPr>
        <w:t>’</w:t>
      </w:r>
      <w:r w:rsidRPr="005E48BE">
        <w:rPr>
          <w:sz w:val="28"/>
          <w:szCs w:val="28"/>
          <w:lang w:val="uk-UA"/>
        </w:rPr>
        <w:t xml:space="preserve">єктами </w:t>
      </w:r>
      <w:r w:rsidR="0050608E" w:rsidRPr="005E48BE">
        <w:rPr>
          <w:sz w:val="28"/>
          <w:szCs w:val="28"/>
          <w:lang w:val="uk-UA"/>
        </w:rPr>
        <w:t>н</w:t>
      </w:r>
      <w:r w:rsidRPr="005E48BE">
        <w:rPr>
          <w:sz w:val="28"/>
          <w:szCs w:val="28"/>
          <w:lang w:val="uk-UA"/>
        </w:rPr>
        <w:t>а те</w:t>
      </w:r>
      <w:r w:rsidR="0074227F" w:rsidRPr="005E48BE">
        <w:rPr>
          <w:sz w:val="28"/>
          <w:szCs w:val="28"/>
          <w:lang w:val="uk-UA"/>
        </w:rPr>
        <w:t>риторії Городоцької територіальної громади</w:t>
      </w:r>
      <w:r w:rsidR="000D3F57">
        <w:rPr>
          <w:sz w:val="28"/>
          <w:szCs w:val="28"/>
          <w:lang w:val="uk-UA"/>
        </w:rPr>
        <w:t xml:space="preserve"> </w:t>
      </w:r>
      <w:r w:rsidR="0050608E" w:rsidRPr="005E48BE">
        <w:rPr>
          <w:sz w:val="28"/>
          <w:szCs w:val="28"/>
          <w:lang w:val="uk-UA"/>
        </w:rPr>
        <w:t xml:space="preserve">згідно державної статистичної звітності складає </w:t>
      </w:r>
      <w:r w:rsidR="00D0783E" w:rsidRPr="005E48BE">
        <w:rPr>
          <w:sz w:val="28"/>
          <w:szCs w:val="28"/>
          <w:lang w:val="uk-UA"/>
        </w:rPr>
        <w:t>1199 га.</w:t>
      </w:r>
    </w:p>
    <w:p w:rsidR="00112D28" w:rsidRPr="005E48BE" w:rsidRDefault="0000292C" w:rsidP="005E48BE">
      <w:pPr>
        <w:jc w:val="both"/>
        <w:rPr>
          <w:sz w:val="28"/>
          <w:szCs w:val="28"/>
          <w:lang w:val="uk-UA"/>
        </w:rPr>
      </w:pPr>
      <w:r w:rsidRPr="005E48BE">
        <w:rPr>
          <w:sz w:val="28"/>
          <w:szCs w:val="28"/>
          <w:lang w:val="uk-UA"/>
        </w:rPr>
        <w:lastRenderedPageBreak/>
        <w:t>На даному етапі головними проблемами в галузі охорони, використання земель водного фонду є :</w:t>
      </w:r>
    </w:p>
    <w:p w:rsidR="0000292C" w:rsidRPr="005E48BE" w:rsidRDefault="0000292C" w:rsidP="005E48BE">
      <w:pPr>
        <w:jc w:val="both"/>
        <w:rPr>
          <w:sz w:val="28"/>
          <w:szCs w:val="28"/>
          <w:lang w:val="uk-UA"/>
        </w:rPr>
      </w:pPr>
      <w:r w:rsidRPr="005E48BE">
        <w:rPr>
          <w:sz w:val="28"/>
          <w:szCs w:val="28"/>
          <w:lang w:val="uk-UA"/>
        </w:rPr>
        <w:t>недотримання режиму обмеженої господарської діяльності в прибережних смугах та водоохоронних зонах, що безпосередньо впливає на стан земель водного фонду;</w:t>
      </w:r>
    </w:p>
    <w:p w:rsidR="0000292C" w:rsidRPr="005E48BE" w:rsidRDefault="0000292C" w:rsidP="005E48BE">
      <w:pPr>
        <w:jc w:val="both"/>
        <w:rPr>
          <w:sz w:val="28"/>
          <w:szCs w:val="28"/>
          <w:lang w:val="uk-UA"/>
        </w:rPr>
      </w:pPr>
      <w:r w:rsidRPr="005E48BE">
        <w:rPr>
          <w:sz w:val="28"/>
          <w:szCs w:val="28"/>
          <w:lang w:val="uk-UA"/>
        </w:rPr>
        <w:t xml:space="preserve"> несанкціонована забудова заплав річок;</w:t>
      </w:r>
    </w:p>
    <w:p w:rsidR="00352C14" w:rsidRPr="005E48BE" w:rsidRDefault="0000292C" w:rsidP="005E48BE">
      <w:pPr>
        <w:jc w:val="both"/>
        <w:rPr>
          <w:sz w:val="28"/>
          <w:szCs w:val="28"/>
          <w:lang w:val="uk-UA"/>
        </w:rPr>
      </w:pPr>
      <w:r w:rsidRPr="005E48BE">
        <w:rPr>
          <w:sz w:val="28"/>
          <w:szCs w:val="28"/>
          <w:lang w:val="uk-UA"/>
        </w:rPr>
        <w:t xml:space="preserve">розорювання </w:t>
      </w:r>
      <w:r w:rsidR="00352C14" w:rsidRPr="005E48BE">
        <w:rPr>
          <w:sz w:val="28"/>
          <w:szCs w:val="28"/>
          <w:lang w:val="uk-UA"/>
        </w:rPr>
        <w:t>земель у межах прибережних захисних смуг до врізу води.</w:t>
      </w:r>
    </w:p>
    <w:p w:rsidR="00352C14" w:rsidRPr="005E48BE" w:rsidRDefault="00352C14" w:rsidP="005E48BE">
      <w:pPr>
        <w:jc w:val="both"/>
        <w:rPr>
          <w:sz w:val="28"/>
          <w:szCs w:val="28"/>
          <w:lang w:val="uk-UA"/>
        </w:rPr>
      </w:pPr>
      <w:r w:rsidRPr="005E48BE">
        <w:rPr>
          <w:sz w:val="28"/>
          <w:szCs w:val="28"/>
          <w:lang w:val="uk-UA"/>
        </w:rPr>
        <w:t>У зв’язку з цим, з метою охорони поверхневих водних об'єктів від забруднення і засмічення та збереження їх водності, а також для запобігання деградації екосистем і водних ресурсів, Земельним кодексом України передбачено встановлення вздовж річок, морів і навколо озер, водосховищ та інших водойм прибережних захисних смуг. Вони являють собою частину водоохоронної зони, де встановлено більш суворий режим господарської діяльності, ніж на решті території водоохоронної зони.</w:t>
      </w:r>
    </w:p>
    <w:p w:rsidR="008C1530" w:rsidRPr="005E48BE" w:rsidRDefault="008C1530" w:rsidP="005E48BE">
      <w:pPr>
        <w:jc w:val="both"/>
        <w:rPr>
          <w:sz w:val="28"/>
          <w:szCs w:val="28"/>
          <w:lang w:val="uk-UA"/>
        </w:rPr>
      </w:pPr>
      <w:bookmarkStart w:id="44" w:name="o497"/>
      <w:bookmarkEnd w:id="44"/>
      <w:r w:rsidRPr="005E48BE">
        <w:rPr>
          <w:sz w:val="28"/>
          <w:szCs w:val="28"/>
          <w:lang w:val="uk-UA"/>
        </w:rPr>
        <w:t>У прибережни</w:t>
      </w:r>
      <w:r w:rsidR="00352C14" w:rsidRPr="005E48BE">
        <w:rPr>
          <w:sz w:val="28"/>
          <w:szCs w:val="28"/>
          <w:lang w:val="uk-UA"/>
        </w:rPr>
        <w:t xml:space="preserve">х захисних смугах уздовж річок та </w:t>
      </w:r>
      <w:r w:rsidRPr="005E48BE">
        <w:rPr>
          <w:sz w:val="28"/>
          <w:szCs w:val="28"/>
          <w:lang w:val="uk-UA"/>
        </w:rPr>
        <w:t xml:space="preserve">навколо водойм забороняється: </w:t>
      </w:r>
    </w:p>
    <w:p w:rsidR="008C1530" w:rsidRPr="005E48BE" w:rsidRDefault="008C1530" w:rsidP="005E48BE">
      <w:pPr>
        <w:jc w:val="both"/>
        <w:rPr>
          <w:sz w:val="28"/>
          <w:szCs w:val="28"/>
          <w:lang w:val="uk-UA"/>
        </w:rPr>
      </w:pPr>
      <w:bookmarkStart w:id="45" w:name="o498"/>
      <w:bookmarkEnd w:id="45"/>
      <w:r w:rsidRPr="005E48BE">
        <w:rPr>
          <w:sz w:val="28"/>
          <w:szCs w:val="28"/>
          <w:lang w:val="uk-UA"/>
        </w:rPr>
        <w:t>а) розорювання земель (крім підготовки ґрунту для залуження і залісення), а також садівництво та городництво;</w:t>
      </w:r>
    </w:p>
    <w:p w:rsidR="008C1530" w:rsidRPr="005E48BE" w:rsidRDefault="008C1530" w:rsidP="005E48BE">
      <w:pPr>
        <w:jc w:val="both"/>
        <w:rPr>
          <w:sz w:val="28"/>
          <w:szCs w:val="28"/>
          <w:lang w:val="uk-UA"/>
        </w:rPr>
      </w:pPr>
      <w:bookmarkStart w:id="46" w:name="o499"/>
      <w:bookmarkEnd w:id="46"/>
      <w:r w:rsidRPr="005E48BE">
        <w:rPr>
          <w:sz w:val="28"/>
          <w:szCs w:val="28"/>
          <w:lang w:val="uk-UA"/>
        </w:rPr>
        <w:t>б) зберігання та застосування пестицидів і добрив;</w:t>
      </w:r>
    </w:p>
    <w:p w:rsidR="008C1530" w:rsidRPr="005E48BE" w:rsidRDefault="008C1530" w:rsidP="005E48BE">
      <w:pPr>
        <w:jc w:val="both"/>
        <w:rPr>
          <w:sz w:val="28"/>
          <w:szCs w:val="28"/>
          <w:lang w:val="uk-UA"/>
        </w:rPr>
      </w:pPr>
      <w:bookmarkStart w:id="47" w:name="o500"/>
      <w:bookmarkEnd w:id="47"/>
      <w:r w:rsidRPr="005E48BE">
        <w:rPr>
          <w:sz w:val="28"/>
          <w:szCs w:val="28"/>
          <w:lang w:val="uk-UA"/>
        </w:rPr>
        <w:t>в) влаштування літніх таборів для худоби;</w:t>
      </w:r>
    </w:p>
    <w:p w:rsidR="008C1530" w:rsidRPr="005E48BE" w:rsidRDefault="008C1530" w:rsidP="005E48BE">
      <w:pPr>
        <w:jc w:val="both"/>
        <w:rPr>
          <w:sz w:val="28"/>
          <w:szCs w:val="28"/>
          <w:lang w:val="uk-UA"/>
        </w:rPr>
      </w:pPr>
      <w:bookmarkStart w:id="48" w:name="o501"/>
      <w:bookmarkEnd w:id="48"/>
      <w:r w:rsidRPr="005E48BE">
        <w:rPr>
          <w:sz w:val="28"/>
          <w:szCs w:val="28"/>
          <w:lang w:val="uk-UA"/>
        </w:rPr>
        <w:t>г) будівництво будь-яких споруд (крім гідротехнічних, гідрометричних та лінійних), у тому числі баз відпочинку, дач, гаражів та стоянок автомобілів;</w:t>
      </w:r>
    </w:p>
    <w:p w:rsidR="008C1530" w:rsidRPr="005E48BE" w:rsidRDefault="008C1530" w:rsidP="005E48BE">
      <w:pPr>
        <w:jc w:val="both"/>
        <w:rPr>
          <w:sz w:val="28"/>
          <w:szCs w:val="28"/>
          <w:lang w:val="uk-UA"/>
        </w:rPr>
      </w:pPr>
      <w:bookmarkStart w:id="49" w:name="o502"/>
      <w:bookmarkEnd w:id="49"/>
      <w:r w:rsidRPr="005E48BE">
        <w:rPr>
          <w:sz w:val="28"/>
          <w:szCs w:val="28"/>
          <w:lang w:val="uk-UA"/>
        </w:rPr>
        <w:t>ґ) влаштування звалищ сміття, гноєсховищ, накопичувачів рідких і твердих відходів виробництва, кладовищ, скотомогильників, полів фільтрації тощо;</w:t>
      </w:r>
    </w:p>
    <w:p w:rsidR="008C1530" w:rsidRPr="005E48BE" w:rsidRDefault="008C1530" w:rsidP="005E48BE">
      <w:pPr>
        <w:jc w:val="both"/>
        <w:rPr>
          <w:sz w:val="28"/>
          <w:szCs w:val="28"/>
          <w:lang w:val="uk-UA"/>
        </w:rPr>
      </w:pPr>
      <w:bookmarkStart w:id="50" w:name="o503"/>
      <w:bookmarkEnd w:id="50"/>
      <w:r w:rsidRPr="005E48BE">
        <w:rPr>
          <w:sz w:val="28"/>
          <w:szCs w:val="28"/>
          <w:lang w:val="uk-UA"/>
        </w:rPr>
        <w:t>д) миття та обслуговування транспортних засобів і техніки.</w:t>
      </w:r>
    </w:p>
    <w:p w:rsidR="008C1530" w:rsidRDefault="008C1530" w:rsidP="005E48BE">
      <w:pPr>
        <w:jc w:val="both"/>
        <w:rPr>
          <w:sz w:val="28"/>
          <w:szCs w:val="28"/>
          <w:lang w:val="uk-UA"/>
        </w:rPr>
      </w:pPr>
      <w:r w:rsidRPr="005E48BE">
        <w:rPr>
          <w:sz w:val="28"/>
          <w:szCs w:val="28"/>
          <w:lang w:val="uk-UA"/>
        </w:rPr>
        <w:t>Для забезпечення сприятливого режиму водних об'єктів, попередження їх забруднення, засмічення і вичерпання, охорони поверхневих вод, збереження їхньої водності, необхідно розробити проект землеустрою щодо встановлення меж водоохоронних зон та прибережних захисних смуг водних об'єктів. Геодезичні роботи у цьому випадку є одними з найважливіших і найнеобхідніших, оскільки забезпечують однозначне визначення місцеположень об’єктів водного фонду у вибраній системі координат, визначення якісних, кількісних та правових характеристик.</w:t>
      </w:r>
    </w:p>
    <w:p w:rsidR="00E54802" w:rsidRDefault="00E54802" w:rsidP="005E48BE">
      <w:pPr>
        <w:jc w:val="both"/>
        <w:rPr>
          <w:sz w:val="28"/>
          <w:szCs w:val="28"/>
          <w:lang w:val="uk-UA"/>
        </w:rPr>
      </w:pPr>
    </w:p>
    <w:p w:rsidR="00095C1A" w:rsidRPr="003172DA" w:rsidRDefault="00095C1A" w:rsidP="005E48BE">
      <w:pPr>
        <w:jc w:val="both"/>
        <w:rPr>
          <w:b/>
          <w:sz w:val="28"/>
          <w:szCs w:val="28"/>
          <w:lang w:val="uk-UA"/>
        </w:rPr>
      </w:pPr>
      <w:r w:rsidRPr="003172DA">
        <w:rPr>
          <w:b/>
          <w:sz w:val="28"/>
          <w:szCs w:val="28"/>
          <w:lang w:val="uk-UA"/>
        </w:rPr>
        <w:t xml:space="preserve">        Планування робіт з розробки проектів землеустрою щодо встановлення водоохоронних зон та прибережних захисних смуг.</w:t>
      </w:r>
    </w:p>
    <w:p w:rsidR="00095C1A" w:rsidRPr="003172DA" w:rsidRDefault="00095C1A" w:rsidP="005E48BE">
      <w:pPr>
        <w:jc w:val="both"/>
        <w:rPr>
          <w:b/>
          <w:sz w:val="28"/>
          <w:szCs w:val="28"/>
          <w:lang w:val="uk-UA"/>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5"/>
        <w:gridCol w:w="2859"/>
        <w:gridCol w:w="1590"/>
        <w:gridCol w:w="788"/>
        <w:gridCol w:w="788"/>
        <w:gridCol w:w="842"/>
        <w:gridCol w:w="1849"/>
      </w:tblGrid>
      <w:tr w:rsidR="005E48BE" w:rsidRPr="005E48BE" w:rsidTr="00095C1A">
        <w:trPr>
          <w:trHeight w:val="276"/>
        </w:trPr>
        <w:tc>
          <w:tcPr>
            <w:tcW w:w="506" w:type="dxa"/>
            <w:vMerge w:val="restart"/>
            <w:vAlign w:val="center"/>
          </w:tcPr>
          <w:p w:rsidR="00095C1A" w:rsidRPr="005E48BE" w:rsidRDefault="00095C1A" w:rsidP="005E48BE">
            <w:pPr>
              <w:jc w:val="both"/>
              <w:rPr>
                <w:sz w:val="28"/>
                <w:szCs w:val="28"/>
                <w:lang w:val="uk-UA"/>
              </w:rPr>
            </w:pPr>
            <w:r w:rsidRPr="005E48BE">
              <w:rPr>
                <w:sz w:val="28"/>
                <w:szCs w:val="28"/>
                <w:lang w:val="uk-UA"/>
              </w:rPr>
              <w:t>№</w:t>
            </w:r>
          </w:p>
          <w:p w:rsidR="00095C1A" w:rsidRPr="005E48BE" w:rsidRDefault="00095C1A" w:rsidP="005E48BE">
            <w:pPr>
              <w:jc w:val="both"/>
              <w:rPr>
                <w:sz w:val="28"/>
                <w:szCs w:val="28"/>
                <w:lang w:val="uk-UA"/>
              </w:rPr>
            </w:pPr>
            <w:r w:rsidRPr="005E48BE">
              <w:rPr>
                <w:sz w:val="28"/>
                <w:szCs w:val="28"/>
                <w:lang w:val="uk-UA"/>
              </w:rPr>
              <w:t>з/п</w:t>
            </w:r>
          </w:p>
        </w:tc>
        <w:tc>
          <w:tcPr>
            <w:tcW w:w="3288" w:type="dxa"/>
            <w:vMerge w:val="restart"/>
            <w:vAlign w:val="center"/>
          </w:tcPr>
          <w:p w:rsidR="00095C1A" w:rsidRPr="005E48BE" w:rsidRDefault="00095C1A" w:rsidP="005E48BE">
            <w:pPr>
              <w:jc w:val="both"/>
              <w:rPr>
                <w:sz w:val="28"/>
                <w:szCs w:val="28"/>
                <w:lang w:val="uk-UA"/>
              </w:rPr>
            </w:pPr>
            <w:r w:rsidRPr="005E48BE">
              <w:rPr>
                <w:sz w:val="28"/>
                <w:szCs w:val="28"/>
                <w:lang w:val="uk-UA"/>
              </w:rPr>
              <w:t>Найменування заходів</w:t>
            </w:r>
          </w:p>
        </w:tc>
        <w:tc>
          <w:tcPr>
            <w:tcW w:w="1394" w:type="dxa"/>
            <w:vMerge w:val="restart"/>
          </w:tcPr>
          <w:p w:rsidR="00095C1A" w:rsidRPr="005E48BE" w:rsidRDefault="00095C1A" w:rsidP="005E48BE">
            <w:pPr>
              <w:jc w:val="both"/>
              <w:rPr>
                <w:sz w:val="28"/>
                <w:szCs w:val="28"/>
                <w:lang w:val="uk-UA"/>
              </w:rPr>
            </w:pPr>
            <w:r w:rsidRPr="005E48BE">
              <w:rPr>
                <w:sz w:val="28"/>
                <w:szCs w:val="28"/>
                <w:lang w:val="uk-UA"/>
              </w:rPr>
              <w:t>Загальна вартість робіт, тис.грн.</w:t>
            </w:r>
          </w:p>
        </w:tc>
        <w:tc>
          <w:tcPr>
            <w:tcW w:w="2467" w:type="dxa"/>
            <w:gridSpan w:val="3"/>
          </w:tcPr>
          <w:p w:rsidR="00095C1A" w:rsidRPr="005E48BE" w:rsidRDefault="00095C1A" w:rsidP="005E48BE">
            <w:pPr>
              <w:jc w:val="both"/>
              <w:rPr>
                <w:sz w:val="28"/>
                <w:szCs w:val="28"/>
                <w:lang w:val="uk-UA"/>
              </w:rPr>
            </w:pPr>
            <w:r w:rsidRPr="005E48BE">
              <w:rPr>
                <w:sz w:val="28"/>
                <w:szCs w:val="28"/>
                <w:lang w:val="uk-UA"/>
              </w:rPr>
              <w:t>В т.ч. по роках</w:t>
            </w:r>
          </w:p>
        </w:tc>
        <w:tc>
          <w:tcPr>
            <w:tcW w:w="1616" w:type="dxa"/>
            <w:vMerge w:val="restart"/>
          </w:tcPr>
          <w:p w:rsidR="00095C1A" w:rsidRPr="005E48BE" w:rsidRDefault="00095C1A" w:rsidP="005E48BE">
            <w:pPr>
              <w:jc w:val="both"/>
              <w:rPr>
                <w:sz w:val="28"/>
                <w:szCs w:val="28"/>
                <w:lang w:val="uk-UA"/>
              </w:rPr>
            </w:pPr>
            <w:r w:rsidRPr="005E48BE">
              <w:rPr>
                <w:sz w:val="28"/>
                <w:szCs w:val="28"/>
                <w:lang w:val="uk-UA"/>
              </w:rPr>
              <w:t>Джерела фінансування</w:t>
            </w:r>
          </w:p>
        </w:tc>
      </w:tr>
      <w:tr w:rsidR="005E48BE" w:rsidRPr="005E48BE" w:rsidTr="00095C1A">
        <w:trPr>
          <w:trHeight w:val="276"/>
        </w:trPr>
        <w:tc>
          <w:tcPr>
            <w:tcW w:w="506" w:type="dxa"/>
            <w:vMerge/>
          </w:tcPr>
          <w:p w:rsidR="00095C1A" w:rsidRPr="005E48BE" w:rsidRDefault="00095C1A" w:rsidP="005E48BE">
            <w:pPr>
              <w:jc w:val="both"/>
              <w:rPr>
                <w:sz w:val="28"/>
                <w:szCs w:val="28"/>
                <w:lang w:val="uk-UA"/>
              </w:rPr>
            </w:pPr>
          </w:p>
        </w:tc>
        <w:tc>
          <w:tcPr>
            <w:tcW w:w="3288" w:type="dxa"/>
            <w:vMerge/>
          </w:tcPr>
          <w:p w:rsidR="00095C1A" w:rsidRPr="005E48BE" w:rsidRDefault="00095C1A" w:rsidP="005E48BE">
            <w:pPr>
              <w:jc w:val="both"/>
              <w:rPr>
                <w:sz w:val="28"/>
                <w:szCs w:val="28"/>
                <w:lang w:val="uk-UA"/>
              </w:rPr>
            </w:pPr>
          </w:p>
        </w:tc>
        <w:tc>
          <w:tcPr>
            <w:tcW w:w="1394" w:type="dxa"/>
            <w:vMerge/>
          </w:tcPr>
          <w:p w:rsidR="00095C1A" w:rsidRPr="005E48BE" w:rsidRDefault="00095C1A" w:rsidP="005E48BE">
            <w:pPr>
              <w:jc w:val="both"/>
              <w:rPr>
                <w:sz w:val="28"/>
                <w:szCs w:val="28"/>
                <w:lang w:val="uk-UA"/>
              </w:rPr>
            </w:pPr>
          </w:p>
        </w:tc>
        <w:tc>
          <w:tcPr>
            <w:tcW w:w="795" w:type="dxa"/>
          </w:tcPr>
          <w:p w:rsidR="00095C1A" w:rsidRPr="005E48BE" w:rsidRDefault="00095C1A" w:rsidP="005E48BE">
            <w:pPr>
              <w:jc w:val="both"/>
              <w:rPr>
                <w:sz w:val="28"/>
                <w:szCs w:val="28"/>
                <w:lang w:val="uk-UA"/>
              </w:rPr>
            </w:pPr>
            <w:r w:rsidRPr="005E48BE">
              <w:rPr>
                <w:sz w:val="28"/>
                <w:szCs w:val="28"/>
                <w:lang w:val="uk-UA"/>
              </w:rPr>
              <w:t>2023</w:t>
            </w:r>
          </w:p>
        </w:tc>
        <w:tc>
          <w:tcPr>
            <w:tcW w:w="794" w:type="dxa"/>
          </w:tcPr>
          <w:p w:rsidR="00095C1A" w:rsidRPr="005E48BE" w:rsidRDefault="00095C1A" w:rsidP="005E48BE">
            <w:pPr>
              <w:jc w:val="both"/>
              <w:rPr>
                <w:sz w:val="28"/>
                <w:szCs w:val="28"/>
                <w:lang w:val="uk-UA"/>
              </w:rPr>
            </w:pPr>
            <w:r w:rsidRPr="005E48BE">
              <w:rPr>
                <w:sz w:val="28"/>
                <w:szCs w:val="28"/>
                <w:lang w:val="uk-UA"/>
              </w:rPr>
              <w:t>2024</w:t>
            </w:r>
          </w:p>
        </w:tc>
        <w:tc>
          <w:tcPr>
            <w:tcW w:w="878" w:type="dxa"/>
          </w:tcPr>
          <w:p w:rsidR="00095C1A" w:rsidRPr="005E48BE" w:rsidRDefault="00095C1A" w:rsidP="005E48BE">
            <w:pPr>
              <w:jc w:val="both"/>
              <w:rPr>
                <w:sz w:val="28"/>
                <w:szCs w:val="28"/>
                <w:lang w:val="uk-UA"/>
              </w:rPr>
            </w:pPr>
            <w:r w:rsidRPr="005E48BE">
              <w:rPr>
                <w:sz w:val="28"/>
                <w:szCs w:val="28"/>
                <w:lang w:val="uk-UA"/>
              </w:rPr>
              <w:t>2025</w:t>
            </w:r>
          </w:p>
        </w:tc>
        <w:tc>
          <w:tcPr>
            <w:tcW w:w="1616" w:type="dxa"/>
            <w:vMerge/>
          </w:tcPr>
          <w:p w:rsidR="00095C1A" w:rsidRPr="005E48BE" w:rsidRDefault="00095C1A" w:rsidP="005E48BE">
            <w:pPr>
              <w:jc w:val="both"/>
              <w:rPr>
                <w:sz w:val="28"/>
                <w:szCs w:val="28"/>
                <w:lang w:val="uk-UA"/>
              </w:rPr>
            </w:pPr>
          </w:p>
        </w:tc>
      </w:tr>
      <w:tr w:rsidR="005E48BE" w:rsidRPr="005E48BE" w:rsidTr="00095C1A">
        <w:tc>
          <w:tcPr>
            <w:tcW w:w="506" w:type="dxa"/>
          </w:tcPr>
          <w:p w:rsidR="00095C1A" w:rsidRPr="005E48BE" w:rsidRDefault="00095C1A" w:rsidP="005E48BE">
            <w:pPr>
              <w:jc w:val="both"/>
              <w:rPr>
                <w:sz w:val="28"/>
                <w:szCs w:val="28"/>
                <w:lang w:val="uk-UA"/>
              </w:rPr>
            </w:pPr>
            <w:r w:rsidRPr="005E48BE">
              <w:rPr>
                <w:sz w:val="28"/>
                <w:szCs w:val="28"/>
                <w:lang w:val="uk-UA"/>
              </w:rPr>
              <w:t>1</w:t>
            </w:r>
          </w:p>
        </w:tc>
        <w:tc>
          <w:tcPr>
            <w:tcW w:w="3288" w:type="dxa"/>
          </w:tcPr>
          <w:p w:rsidR="00095C1A" w:rsidRPr="005E48BE" w:rsidRDefault="00095C1A" w:rsidP="005E48BE">
            <w:pPr>
              <w:jc w:val="both"/>
              <w:rPr>
                <w:sz w:val="28"/>
                <w:szCs w:val="28"/>
                <w:lang w:val="uk-UA"/>
              </w:rPr>
            </w:pPr>
            <w:r w:rsidRPr="005E48BE">
              <w:rPr>
                <w:sz w:val="28"/>
                <w:szCs w:val="28"/>
                <w:lang w:val="uk-UA"/>
              </w:rPr>
              <w:t xml:space="preserve">Розробка проекту землеустрою щодо встановлення водоохоронних зон та </w:t>
            </w:r>
            <w:r w:rsidRPr="005E48BE">
              <w:rPr>
                <w:sz w:val="28"/>
                <w:szCs w:val="28"/>
                <w:lang w:val="uk-UA"/>
              </w:rPr>
              <w:lastRenderedPageBreak/>
              <w:t>прибережних захисних смуг вздовж р.Верещиці на території Городоцької територіальної громади</w:t>
            </w:r>
          </w:p>
        </w:tc>
        <w:tc>
          <w:tcPr>
            <w:tcW w:w="1394" w:type="dxa"/>
          </w:tcPr>
          <w:p w:rsidR="00095C1A" w:rsidRPr="005E48BE" w:rsidRDefault="00095C1A" w:rsidP="005E48BE">
            <w:pPr>
              <w:jc w:val="both"/>
              <w:rPr>
                <w:sz w:val="28"/>
                <w:szCs w:val="28"/>
                <w:lang w:val="uk-UA"/>
              </w:rPr>
            </w:pPr>
          </w:p>
          <w:p w:rsidR="00095C1A" w:rsidRPr="005E48BE" w:rsidRDefault="00095C1A" w:rsidP="005E48BE">
            <w:pPr>
              <w:jc w:val="both"/>
              <w:rPr>
                <w:sz w:val="28"/>
                <w:szCs w:val="28"/>
                <w:lang w:val="uk-UA"/>
              </w:rPr>
            </w:pPr>
            <w:r w:rsidRPr="005E48BE">
              <w:rPr>
                <w:sz w:val="28"/>
                <w:szCs w:val="28"/>
                <w:lang w:val="uk-UA"/>
              </w:rPr>
              <w:t xml:space="preserve">За наявності бюджетних </w:t>
            </w:r>
            <w:r w:rsidRPr="005E48BE">
              <w:rPr>
                <w:sz w:val="28"/>
                <w:szCs w:val="28"/>
                <w:lang w:val="uk-UA"/>
              </w:rPr>
              <w:lastRenderedPageBreak/>
              <w:t>призначень</w:t>
            </w:r>
          </w:p>
        </w:tc>
        <w:tc>
          <w:tcPr>
            <w:tcW w:w="795" w:type="dxa"/>
          </w:tcPr>
          <w:p w:rsidR="00095C1A" w:rsidRPr="005E48BE" w:rsidRDefault="00095C1A" w:rsidP="005E48BE">
            <w:pPr>
              <w:jc w:val="both"/>
              <w:rPr>
                <w:sz w:val="28"/>
                <w:szCs w:val="28"/>
                <w:lang w:val="uk-UA"/>
              </w:rPr>
            </w:pPr>
            <w:r w:rsidRPr="005E48BE">
              <w:rPr>
                <w:sz w:val="28"/>
                <w:szCs w:val="28"/>
                <w:lang w:val="uk-UA"/>
              </w:rPr>
              <w:lastRenderedPageBreak/>
              <w:t>-</w:t>
            </w:r>
          </w:p>
        </w:tc>
        <w:tc>
          <w:tcPr>
            <w:tcW w:w="794" w:type="dxa"/>
          </w:tcPr>
          <w:p w:rsidR="00095C1A" w:rsidRPr="005E48BE" w:rsidRDefault="00095C1A" w:rsidP="005E48BE">
            <w:pPr>
              <w:jc w:val="both"/>
              <w:rPr>
                <w:sz w:val="28"/>
                <w:szCs w:val="28"/>
                <w:lang w:val="uk-UA"/>
              </w:rPr>
            </w:pPr>
          </w:p>
        </w:tc>
        <w:tc>
          <w:tcPr>
            <w:tcW w:w="878" w:type="dxa"/>
          </w:tcPr>
          <w:p w:rsidR="00095C1A" w:rsidRPr="005E48BE" w:rsidRDefault="00095C1A" w:rsidP="005E48BE">
            <w:pPr>
              <w:jc w:val="both"/>
              <w:rPr>
                <w:sz w:val="28"/>
                <w:szCs w:val="28"/>
                <w:lang w:val="uk-UA"/>
              </w:rPr>
            </w:pPr>
            <w:r w:rsidRPr="005E48BE">
              <w:rPr>
                <w:sz w:val="28"/>
                <w:szCs w:val="28"/>
                <w:lang w:val="uk-UA"/>
              </w:rPr>
              <w:t>-</w:t>
            </w:r>
          </w:p>
        </w:tc>
        <w:tc>
          <w:tcPr>
            <w:tcW w:w="1616" w:type="dxa"/>
          </w:tcPr>
          <w:p w:rsidR="00095C1A" w:rsidRPr="005E48BE" w:rsidRDefault="00095C1A" w:rsidP="005E48BE">
            <w:pPr>
              <w:jc w:val="both"/>
              <w:rPr>
                <w:sz w:val="28"/>
                <w:szCs w:val="28"/>
                <w:lang w:val="uk-UA"/>
              </w:rPr>
            </w:pPr>
            <w:r w:rsidRPr="005E48BE">
              <w:rPr>
                <w:sz w:val="28"/>
                <w:szCs w:val="28"/>
                <w:lang w:val="uk-UA"/>
              </w:rPr>
              <w:t>Міський, обласний бюджет</w:t>
            </w:r>
          </w:p>
        </w:tc>
      </w:tr>
      <w:tr w:rsidR="005E48BE" w:rsidRPr="005E48BE" w:rsidTr="00095C1A">
        <w:tc>
          <w:tcPr>
            <w:tcW w:w="506" w:type="dxa"/>
          </w:tcPr>
          <w:p w:rsidR="00095C1A" w:rsidRPr="005E48BE" w:rsidRDefault="00095C1A" w:rsidP="005E48BE">
            <w:pPr>
              <w:jc w:val="both"/>
              <w:rPr>
                <w:sz w:val="28"/>
                <w:szCs w:val="28"/>
                <w:lang w:val="uk-UA"/>
              </w:rPr>
            </w:pPr>
            <w:r w:rsidRPr="005E48BE">
              <w:rPr>
                <w:sz w:val="28"/>
                <w:szCs w:val="28"/>
                <w:lang w:val="uk-UA"/>
              </w:rPr>
              <w:lastRenderedPageBreak/>
              <w:t>2</w:t>
            </w:r>
          </w:p>
        </w:tc>
        <w:tc>
          <w:tcPr>
            <w:tcW w:w="3288" w:type="dxa"/>
          </w:tcPr>
          <w:p w:rsidR="00095C1A" w:rsidRPr="005E48BE" w:rsidRDefault="00095C1A" w:rsidP="005E48BE">
            <w:pPr>
              <w:jc w:val="both"/>
              <w:rPr>
                <w:sz w:val="28"/>
                <w:szCs w:val="28"/>
                <w:lang w:val="uk-UA"/>
              </w:rPr>
            </w:pPr>
            <w:r w:rsidRPr="005E48BE">
              <w:rPr>
                <w:sz w:val="28"/>
                <w:szCs w:val="28"/>
                <w:lang w:val="uk-UA"/>
              </w:rPr>
              <w:t>Розробка проекту землеустрою щодо встановлення водоохоронних зон та прибережних захисних смуг навколо озера «Грабове» в межах м.Городка</w:t>
            </w:r>
          </w:p>
        </w:tc>
        <w:tc>
          <w:tcPr>
            <w:tcW w:w="1394" w:type="dxa"/>
          </w:tcPr>
          <w:p w:rsidR="00095C1A" w:rsidRPr="005E48BE" w:rsidRDefault="00095C1A" w:rsidP="005E48BE">
            <w:pPr>
              <w:jc w:val="both"/>
              <w:rPr>
                <w:sz w:val="28"/>
                <w:szCs w:val="28"/>
                <w:lang w:val="uk-UA"/>
              </w:rPr>
            </w:pPr>
            <w:r w:rsidRPr="005E48BE">
              <w:rPr>
                <w:sz w:val="28"/>
                <w:szCs w:val="28"/>
                <w:lang w:val="uk-UA"/>
              </w:rPr>
              <w:t>За наявності бюджетних призначень</w:t>
            </w:r>
          </w:p>
        </w:tc>
        <w:tc>
          <w:tcPr>
            <w:tcW w:w="795" w:type="dxa"/>
          </w:tcPr>
          <w:p w:rsidR="00095C1A" w:rsidRPr="005E48BE" w:rsidRDefault="00095C1A" w:rsidP="005E48BE">
            <w:pPr>
              <w:jc w:val="both"/>
              <w:rPr>
                <w:sz w:val="28"/>
                <w:szCs w:val="28"/>
                <w:lang w:val="uk-UA"/>
              </w:rPr>
            </w:pPr>
          </w:p>
        </w:tc>
        <w:tc>
          <w:tcPr>
            <w:tcW w:w="794" w:type="dxa"/>
          </w:tcPr>
          <w:p w:rsidR="00095C1A" w:rsidRPr="005E48BE" w:rsidRDefault="00095C1A" w:rsidP="005E48BE">
            <w:pPr>
              <w:jc w:val="both"/>
              <w:rPr>
                <w:sz w:val="28"/>
                <w:szCs w:val="28"/>
                <w:lang w:val="uk-UA"/>
              </w:rPr>
            </w:pPr>
          </w:p>
        </w:tc>
        <w:tc>
          <w:tcPr>
            <w:tcW w:w="878" w:type="dxa"/>
          </w:tcPr>
          <w:p w:rsidR="00095C1A" w:rsidRPr="005E48BE" w:rsidRDefault="00095C1A" w:rsidP="005E48BE">
            <w:pPr>
              <w:jc w:val="both"/>
              <w:rPr>
                <w:sz w:val="28"/>
                <w:szCs w:val="28"/>
                <w:lang w:val="uk-UA"/>
              </w:rPr>
            </w:pPr>
          </w:p>
        </w:tc>
        <w:tc>
          <w:tcPr>
            <w:tcW w:w="1616" w:type="dxa"/>
          </w:tcPr>
          <w:p w:rsidR="00095C1A" w:rsidRPr="005E48BE" w:rsidRDefault="00095C1A" w:rsidP="005E48BE">
            <w:pPr>
              <w:jc w:val="both"/>
              <w:rPr>
                <w:sz w:val="28"/>
                <w:szCs w:val="28"/>
                <w:lang w:val="uk-UA"/>
              </w:rPr>
            </w:pPr>
            <w:r w:rsidRPr="005E48BE">
              <w:rPr>
                <w:sz w:val="28"/>
                <w:szCs w:val="28"/>
                <w:lang w:val="uk-UA"/>
              </w:rPr>
              <w:t>Міський, обласний бюджет</w:t>
            </w:r>
          </w:p>
        </w:tc>
      </w:tr>
      <w:tr w:rsidR="005E48BE" w:rsidRPr="005E48BE" w:rsidTr="00095C1A">
        <w:trPr>
          <w:trHeight w:val="2003"/>
        </w:trPr>
        <w:tc>
          <w:tcPr>
            <w:tcW w:w="506" w:type="dxa"/>
          </w:tcPr>
          <w:p w:rsidR="00095C1A" w:rsidRPr="005E48BE" w:rsidRDefault="00095C1A" w:rsidP="005E48BE">
            <w:pPr>
              <w:jc w:val="both"/>
              <w:rPr>
                <w:sz w:val="28"/>
                <w:szCs w:val="28"/>
                <w:lang w:val="uk-UA"/>
              </w:rPr>
            </w:pPr>
            <w:r w:rsidRPr="005E48BE">
              <w:rPr>
                <w:sz w:val="28"/>
                <w:szCs w:val="28"/>
                <w:lang w:val="uk-UA"/>
              </w:rPr>
              <w:t>3</w:t>
            </w:r>
          </w:p>
        </w:tc>
        <w:tc>
          <w:tcPr>
            <w:tcW w:w="3288" w:type="dxa"/>
          </w:tcPr>
          <w:p w:rsidR="00095C1A" w:rsidRPr="005E48BE" w:rsidRDefault="00095C1A" w:rsidP="008B4530">
            <w:pPr>
              <w:jc w:val="both"/>
              <w:rPr>
                <w:sz w:val="28"/>
                <w:szCs w:val="28"/>
                <w:lang w:val="uk-UA"/>
              </w:rPr>
            </w:pPr>
            <w:r w:rsidRPr="005E48BE">
              <w:rPr>
                <w:sz w:val="28"/>
                <w:szCs w:val="28"/>
                <w:lang w:val="uk-UA"/>
              </w:rPr>
              <w:t>Розробка проектів землеустрою щодо встановлення водоохоронних зон та прибережних захисних смуг водних об</w:t>
            </w:r>
            <w:r w:rsidRPr="005E48BE">
              <w:rPr>
                <w:sz w:val="28"/>
                <w:szCs w:val="28"/>
              </w:rPr>
              <w:t>’</w:t>
            </w:r>
            <w:r w:rsidR="008B4530">
              <w:rPr>
                <w:sz w:val="28"/>
                <w:szCs w:val="28"/>
                <w:lang w:val="uk-UA"/>
              </w:rPr>
              <w:t xml:space="preserve">ктів Городоцької територіальної громади. </w:t>
            </w:r>
          </w:p>
        </w:tc>
        <w:tc>
          <w:tcPr>
            <w:tcW w:w="1394" w:type="dxa"/>
          </w:tcPr>
          <w:p w:rsidR="00095C1A" w:rsidRPr="005E48BE" w:rsidRDefault="00095C1A" w:rsidP="005E48BE">
            <w:pPr>
              <w:jc w:val="both"/>
              <w:rPr>
                <w:sz w:val="28"/>
                <w:szCs w:val="28"/>
                <w:lang w:val="uk-UA"/>
              </w:rPr>
            </w:pPr>
            <w:r w:rsidRPr="005E48BE">
              <w:rPr>
                <w:sz w:val="28"/>
                <w:szCs w:val="28"/>
                <w:lang w:val="uk-UA"/>
              </w:rPr>
              <w:t>За наявності бюджетних призначень</w:t>
            </w:r>
          </w:p>
        </w:tc>
        <w:tc>
          <w:tcPr>
            <w:tcW w:w="795" w:type="dxa"/>
          </w:tcPr>
          <w:p w:rsidR="00095C1A" w:rsidRPr="005E48BE" w:rsidRDefault="00095C1A" w:rsidP="005E48BE">
            <w:pPr>
              <w:jc w:val="both"/>
              <w:rPr>
                <w:sz w:val="28"/>
                <w:szCs w:val="28"/>
                <w:lang w:val="uk-UA"/>
              </w:rPr>
            </w:pPr>
          </w:p>
        </w:tc>
        <w:tc>
          <w:tcPr>
            <w:tcW w:w="794" w:type="dxa"/>
          </w:tcPr>
          <w:p w:rsidR="00095C1A" w:rsidRPr="005E48BE" w:rsidRDefault="00095C1A" w:rsidP="005E48BE">
            <w:pPr>
              <w:jc w:val="both"/>
              <w:rPr>
                <w:sz w:val="28"/>
                <w:szCs w:val="28"/>
                <w:lang w:val="uk-UA"/>
              </w:rPr>
            </w:pPr>
          </w:p>
        </w:tc>
        <w:tc>
          <w:tcPr>
            <w:tcW w:w="878" w:type="dxa"/>
          </w:tcPr>
          <w:p w:rsidR="00095C1A" w:rsidRPr="005E48BE" w:rsidRDefault="00095C1A" w:rsidP="005E48BE">
            <w:pPr>
              <w:jc w:val="both"/>
              <w:rPr>
                <w:sz w:val="28"/>
                <w:szCs w:val="28"/>
                <w:lang w:val="uk-UA"/>
              </w:rPr>
            </w:pPr>
          </w:p>
        </w:tc>
        <w:tc>
          <w:tcPr>
            <w:tcW w:w="1616" w:type="dxa"/>
          </w:tcPr>
          <w:p w:rsidR="00095C1A" w:rsidRPr="005E48BE" w:rsidRDefault="00095C1A" w:rsidP="005E48BE">
            <w:pPr>
              <w:jc w:val="both"/>
              <w:rPr>
                <w:sz w:val="28"/>
                <w:szCs w:val="28"/>
                <w:lang w:val="uk-UA"/>
              </w:rPr>
            </w:pPr>
            <w:r w:rsidRPr="005E48BE">
              <w:rPr>
                <w:sz w:val="28"/>
                <w:szCs w:val="28"/>
                <w:lang w:val="uk-UA"/>
              </w:rPr>
              <w:t>Міський, обласний бюджет</w:t>
            </w:r>
          </w:p>
        </w:tc>
      </w:tr>
    </w:tbl>
    <w:p w:rsidR="00E54802" w:rsidRPr="005E48BE" w:rsidRDefault="00E54802" w:rsidP="005E48BE">
      <w:pPr>
        <w:jc w:val="both"/>
        <w:rPr>
          <w:i/>
          <w:iCs/>
          <w:sz w:val="28"/>
          <w:szCs w:val="28"/>
          <w:lang w:val="uk-UA"/>
        </w:rPr>
      </w:pPr>
    </w:p>
    <w:p w:rsidR="000E6A3A" w:rsidRDefault="00AB26A5" w:rsidP="005E48BE">
      <w:pPr>
        <w:jc w:val="both"/>
        <w:rPr>
          <w:b/>
          <w:sz w:val="28"/>
          <w:szCs w:val="28"/>
          <w:lang w:val="uk-UA"/>
        </w:rPr>
      </w:pPr>
      <w:r w:rsidRPr="003172DA">
        <w:rPr>
          <w:b/>
          <w:sz w:val="28"/>
          <w:szCs w:val="28"/>
          <w:lang w:val="uk-UA"/>
        </w:rPr>
        <w:t>Формування земель</w:t>
      </w:r>
      <w:r w:rsidR="007B7FA8" w:rsidRPr="003172DA">
        <w:rPr>
          <w:b/>
          <w:sz w:val="28"/>
          <w:szCs w:val="28"/>
          <w:lang w:val="uk-UA"/>
        </w:rPr>
        <w:t xml:space="preserve"> комунальної власності</w:t>
      </w:r>
    </w:p>
    <w:p w:rsidR="000D3F57" w:rsidRPr="003172DA" w:rsidRDefault="000D3F57" w:rsidP="005E48BE">
      <w:pPr>
        <w:jc w:val="both"/>
        <w:rPr>
          <w:b/>
          <w:sz w:val="28"/>
          <w:szCs w:val="28"/>
          <w:lang w:val="uk-UA"/>
        </w:rPr>
      </w:pPr>
    </w:p>
    <w:p w:rsidR="00E75BA6" w:rsidRPr="005E48BE" w:rsidRDefault="00E75BA6" w:rsidP="005E48BE">
      <w:pPr>
        <w:jc w:val="both"/>
        <w:rPr>
          <w:sz w:val="28"/>
          <w:szCs w:val="28"/>
          <w:lang w:val="uk-UA"/>
        </w:rPr>
      </w:pPr>
      <w:r w:rsidRPr="005E48BE">
        <w:rPr>
          <w:sz w:val="28"/>
          <w:szCs w:val="28"/>
        </w:rPr>
        <w:t xml:space="preserve">Всі землі на території України вважаються розмежованими. Розмежування земель державної та комунальної власності здійснено за такими принципами: </w:t>
      </w:r>
      <w:r w:rsidRPr="005E48BE">
        <w:rPr>
          <w:sz w:val="28"/>
          <w:szCs w:val="28"/>
          <w:lang w:val="uk-UA"/>
        </w:rPr>
        <w:t>забезпечення безпеки держави; поєднання державних і місцевих інтересів; забезпечення рівності права власності на землю територіальних громад та держави; безоплатності; обґрунтованості; досягнення збалансованого співвідношення економічних та екологічних інтересів суспільства, забезпечення раціонального використання й охорони земель</w:t>
      </w:r>
      <w:r w:rsidR="00B6282A" w:rsidRPr="005E48BE">
        <w:rPr>
          <w:sz w:val="28"/>
          <w:szCs w:val="28"/>
          <w:lang w:val="uk-UA"/>
        </w:rPr>
        <w:t>.</w:t>
      </w:r>
    </w:p>
    <w:p w:rsidR="00B6282A" w:rsidRPr="005E48BE" w:rsidRDefault="00B6282A" w:rsidP="005E48BE">
      <w:pPr>
        <w:jc w:val="both"/>
        <w:rPr>
          <w:sz w:val="28"/>
          <w:szCs w:val="28"/>
          <w:lang w:val="uk-UA"/>
        </w:rPr>
      </w:pPr>
      <w:r w:rsidRPr="005E48BE">
        <w:rPr>
          <w:sz w:val="28"/>
          <w:szCs w:val="28"/>
          <w:lang w:val="uk-UA"/>
        </w:rPr>
        <w:t>Право розпоряджатися землею ще з давніх часів вважалося необхідною умовою для здійснення територіальною громадою самостійної політики в сфері соціально-економічного розвитку, тісно пов'язане з послідовним проведенням земельної реформи, що передбачає формування земель комунальної власності оскільки останнє сприяє максимальному врахуванню громадських інтересів і раціональному використанню місцевих ресурсів. Землі комунальної власності формують з метою виділення земельного фонду в межах адміністративних формувань, реалізації органами місцевого самоврядування конституційних прав на землю, розвитку матеріально-</w:t>
      </w:r>
      <w:r w:rsidRPr="005E48BE">
        <w:rPr>
          <w:sz w:val="28"/>
          <w:szCs w:val="28"/>
          <w:lang w:val="uk-UA"/>
        </w:rPr>
        <w:lastRenderedPageBreak/>
        <w:t xml:space="preserve">фінансової бази місцевого самоврядування та запобігання виникненню порушень земельного законодавства. </w:t>
      </w:r>
    </w:p>
    <w:p w:rsidR="00B6282A" w:rsidRPr="005E48BE" w:rsidRDefault="00B6282A" w:rsidP="005E48BE">
      <w:pPr>
        <w:jc w:val="both"/>
        <w:rPr>
          <w:sz w:val="28"/>
          <w:szCs w:val="28"/>
          <w:lang w:val="uk-UA"/>
        </w:rPr>
      </w:pPr>
      <w:r w:rsidRPr="005E48BE">
        <w:rPr>
          <w:sz w:val="28"/>
          <w:szCs w:val="28"/>
          <w:lang w:val="uk-UA"/>
        </w:rPr>
        <w:t xml:space="preserve">Формування земельної ділянки полягає у визначенні земельної ділянки як об'єкта цивільних прав та передбачає визначення її площі, меж, внесення інформації про неї до Державного земельного кадастру. Реєстрація права територіальної громади на земельні ділянки, які сформовані із земель державної чи комунальної власності, здійснюється після затвердження в порядку, встановленому Земельним кодексом України, документації із землеустрою, за якою здійснено таке формування, одночасно із державною реєстрацією похідного речового права на такі земельні ділянки (постійне користування, оренда, користування земельною ділянкою для сільськогосподарських потреб (емфітевзис), користування чужою земельною ділянкою для забудови (суперфіцій), сервітут, крім випадків, коли рішенням відповідного органу про затвердження документації із землеустрою передбачено здійснення державної реєстрації переходу права власності на земельні ділянки. </w:t>
      </w:r>
      <w:r w:rsidRPr="005E48BE">
        <w:rPr>
          <w:sz w:val="28"/>
          <w:szCs w:val="28"/>
        </w:rPr>
        <w:t>Межі земель комунальної власності визначаються з урахуванням меж сіл, селищ та міст, а у випадку коли межі не встановлені - з урахуванням меж населених пунктів, зазначених у Державному земельному кадастрі</w:t>
      </w:r>
      <w:r w:rsidR="00A6540D" w:rsidRPr="005E48BE">
        <w:rPr>
          <w:sz w:val="28"/>
          <w:szCs w:val="28"/>
          <w:lang w:val="uk-UA"/>
        </w:rPr>
        <w:t>.</w:t>
      </w:r>
    </w:p>
    <w:p w:rsidR="00A6540D" w:rsidRPr="005E48BE" w:rsidRDefault="00A6540D" w:rsidP="005E48BE">
      <w:pPr>
        <w:jc w:val="both"/>
        <w:rPr>
          <w:sz w:val="28"/>
          <w:szCs w:val="28"/>
          <w:lang w:val="uk-UA"/>
        </w:rPr>
      </w:pPr>
      <w:r w:rsidRPr="005E48BE">
        <w:rPr>
          <w:sz w:val="28"/>
          <w:szCs w:val="28"/>
          <w:lang w:val="uk-UA"/>
        </w:rPr>
        <w:t>При визначенні земель комунальної власності територіальні громади не лише розвиватимуть інженерно-транспортну, природоохоронну та соціальну інфраструктуру, але й виступатимуть на ринку як рівноправні партнери, що будуть використовувати землі комунальної власності як фінансово-економічну основу своєї діяльності, не зменшуючи при цьому ролі держави.</w:t>
      </w:r>
    </w:p>
    <w:p w:rsidR="007B3BAB" w:rsidRPr="005E48BE" w:rsidRDefault="007B3BAB" w:rsidP="005E48BE">
      <w:pPr>
        <w:jc w:val="both"/>
        <w:rPr>
          <w:sz w:val="28"/>
          <w:szCs w:val="28"/>
          <w:lang w:val="uk-UA"/>
        </w:rPr>
      </w:pPr>
    </w:p>
    <w:p w:rsidR="00AB26A5" w:rsidRPr="003172DA" w:rsidRDefault="00AB26A5" w:rsidP="005E48BE">
      <w:pPr>
        <w:jc w:val="both"/>
        <w:rPr>
          <w:b/>
          <w:iCs/>
          <w:sz w:val="28"/>
          <w:szCs w:val="28"/>
          <w:lang w:val="uk-UA"/>
        </w:rPr>
      </w:pPr>
      <w:r w:rsidRPr="003172DA">
        <w:rPr>
          <w:b/>
          <w:iCs/>
          <w:sz w:val="28"/>
          <w:szCs w:val="28"/>
          <w:lang w:val="uk-UA"/>
        </w:rPr>
        <w:t xml:space="preserve"> Оформлення права користування земельними ділянками, орендні відносини та сервітутне землекористування</w:t>
      </w:r>
    </w:p>
    <w:p w:rsidR="004418DA" w:rsidRPr="005E48BE" w:rsidRDefault="004418DA" w:rsidP="005E48BE">
      <w:pPr>
        <w:jc w:val="both"/>
        <w:rPr>
          <w:i/>
          <w:iCs/>
          <w:sz w:val="28"/>
          <w:szCs w:val="28"/>
          <w:lang w:val="uk-UA"/>
        </w:rPr>
      </w:pPr>
    </w:p>
    <w:p w:rsidR="003142D5" w:rsidRPr="005E48BE" w:rsidRDefault="003142D5" w:rsidP="005E48BE">
      <w:pPr>
        <w:jc w:val="both"/>
        <w:rPr>
          <w:sz w:val="28"/>
          <w:szCs w:val="28"/>
          <w:lang w:val="uk-UA"/>
        </w:rPr>
      </w:pPr>
      <w:r w:rsidRPr="005E48BE">
        <w:rPr>
          <w:sz w:val="28"/>
          <w:szCs w:val="28"/>
        </w:rPr>
        <w:t xml:space="preserve">За останні роки в земельне законодавство </w:t>
      </w:r>
      <w:r w:rsidR="00317AA7" w:rsidRPr="005E48BE">
        <w:rPr>
          <w:sz w:val="28"/>
          <w:szCs w:val="28"/>
          <w:lang w:val="uk-UA"/>
        </w:rPr>
        <w:t xml:space="preserve">України </w:t>
      </w:r>
      <w:r w:rsidRPr="005E48BE">
        <w:rPr>
          <w:sz w:val="28"/>
          <w:szCs w:val="28"/>
        </w:rPr>
        <w:t>внесено низку змін і доповнень, окремі з яких ускладнили процедуру набуття прав на землю, деякі питання залишаються неврегульованими</w:t>
      </w:r>
      <w:r w:rsidRPr="005E48BE">
        <w:rPr>
          <w:sz w:val="28"/>
          <w:szCs w:val="28"/>
          <w:lang w:val="uk-UA"/>
        </w:rPr>
        <w:t>.</w:t>
      </w:r>
    </w:p>
    <w:p w:rsidR="00AB26A5" w:rsidRPr="005E48BE" w:rsidRDefault="003142D5" w:rsidP="005E48BE">
      <w:pPr>
        <w:jc w:val="both"/>
        <w:rPr>
          <w:sz w:val="28"/>
          <w:szCs w:val="28"/>
          <w:lang w:val="uk-UA"/>
        </w:rPr>
      </w:pPr>
      <w:r w:rsidRPr="005E48BE">
        <w:rPr>
          <w:sz w:val="28"/>
          <w:szCs w:val="28"/>
          <w:lang w:val="uk-UA"/>
        </w:rPr>
        <w:t>Наприклад, з</w:t>
      </w:r>
      <w:r w:rsidR="00865CEC" w:rsidRPr="005E48BE">
        <w:rPr>
          <w:sz w:val="28"/>
          <w:szCs w:val="28"/>
        </w:rPr>
        <w:t>аконодавством не визначено термінів оформлення правовстановлюючих документів на землю, що сприяє безвідповідальному ставленню суб'єктів господарювання до обов'язковості оформлення прав на земельні ділянки, які ними використовуються для різних цілей. Необхідно внести відповідні зміни до Податкового кодексу України для створення правових підстав справляння плати за землю власниками об'єктів нерухомого майна, які не оформили право власності або оренди на землю.</w:t>
      </w:r>
    </w:p>
    <w:p w:rsidR="003142D5" w:rsidRPr="005E48BE" w:rsidRDefault="003142D5" w:rsidP="005E48BE">
      <w:pPr>
        <w:jc w:val="both"/>
        <w:rPr>
          <w:sz w:val="28"/>
          <w:szCs w:val="28"/>
          <w:lang w:val="uk-UA"/>
        </w:rPr>
      </w:pPr>
      <w:r w:rsidRPr="005E48BE">
        <w:rPr>
          <w:sz w:val="28"/>
          <w:szCs w:val="28"/>
          <w:lang w:val="uk-UA"/>
        </w:rPr>
        <w:t xml:space="preserve">Право власності чи користування земельною ділянкою оформляється відповідно до </w:t>
      </w:r>
      <w:hyperlink r:id="rId9">
        <w:r w:rsidRPr="005E48BE">
          <w:rPr>
            <w:sz w:val="28"/>
            <w:szCs w:val="28"/>
            <w:lang w:val="uk-UA"/>
          </w:rPr>
          <w:t>Закону України "Про державну реєстрацію речових прав на нерухоме майно та їх обтяжень"</w:t>
        </w:r>
      </w:hyperlink>
      <w:r w:rsidRPr="005E48BE">
        <w:rPr>
          <w:sz w:val="28"/>
          <w:szCs w:val="28"/>
          <w:lang w:val="uk-UA"/>
        </w:rPr>
        <w:t xml:space="preserve"> на підставі відповідної землевпорядної документації – проекту землеустрою щодо відведення земельної ділянки чи технічної документації із землеустрою.</w:t>
      </w:r>
    </w:p>
    <w:p w:rsidR="00317AA7" w:rsidRPr="005E48BE" w:rsidRDefault="00317AA7" w:rsidP="005E48BE">
      <w:pPr>
        <w:jc w:val="both"/>
        <w:rPr>
          <w:sz w:val="28"/>
          <w:szCs w:val="28"/>
          <w:lang w:val="uk-UA"/>
        </w:rPr>
      </w:pPr>
      <w:r w:rsidRPr="005E48BE">
        <w:rPr>
          <w:sz w:val="28"/>
          <w:szCs w:val="28"/>
          <w:lang w:val="uk-UA"/>
        </w:rPr>
        <w:t xml:space="preserve">Право оренди земельної ділянки - це засноване на договорі строкове платне володіння і користування земельною ділянкою, необхідною орендареві для </w:t>
      </w:r>
      <w:r w:rsidRPr="005E48BE">
        <w:rPr>
          <w:sz w:val="28"/>
          <w:szCs w:val="28"/>
          <w:lang w:val="uk-UA"/>
        </w:rPr>
        <w:lastRenderedPageBreak/>
        <w:t>провадження підприємницької та іншої діяльності. Земельні ділянки можуть передаватися в оренду громадянам та юридичним особам України, іноземцям і особам без громадянства, іноземним юридичним особам, міжнародним об'єднанням і організаціям, а також іноземним державам.</w:t>
      </w:r>
    </w:p>
    <w:p w:rsidR="00317AA7" w:rsidRPr="005734D0" w:rsidRDefault="00317AA7" w:rsidP="005E48BE">
      <w:pPr>
        <w:jc w:val="both"/>
        <w:rPr>
          <w:sz w:val="28"/>
          <w:szCs w:val="28"/>
          <w:lang w:val="uk-UA"/>
        </w:rPr>
      </w:pPr>
      <w:r w:rsidRPr="005734D0">
        <w:rPr>
          <w:sz w:val="28"/>
          <w:szCs w:val="28"/>
          <w:lang w:val="uk-UA"/>
        </w:rPr>
        <w:t>Право постійного користування земельною ділянкою - це право володіння і користування земельною ділянкою, яка перебуває у державній або комунальній власності, без встановлення строку.</w:t>
      </w:r>
      <w:r w:rsidR="000D3F57">
        <w:rPr>
          <w:sz w:val="28"/>
          <w:szCs w:val="28"/>
          <w:lang w:val="uk-UA"/>
        </w:rPr>
        <w:t xml:space="preserve"> </w:t>
      </w:r>
      <w:r w:rsidRPr="005734D0">
        <w:rPr>
          <w:sz w:val="28"/>
          <w:szCs w:val="28"/>
          <w:lang w:val="uk-UA"/>
        </w:rPr>
        <w:t>Права постійного користування земельною ділянкою із земель державної та комунальної власності набувають:</w:t>
      </w:r>
    </w:p>
    <w:p w:rsidR="00317AA7" w:rsidRPr="005E48BE" w:rsidRDefault="00317AA7" w:rsidP="005E48BE">
      <w:pPr>
        <w:jc w:val="both"/>
        <w:rPr>
          <w:sz w:val="28"/>
          <w:szCs w:val="28"/>
        </w:rPr>
      </w:pPr>
      <w:r w:rsidRPr="005E48BE">
        <w:rPr>
          <w:sz w:val="28"/>
          <w:szCs w:val="28"/>
        </w:rPr>
        <w:t>а) підприємства, установи та організації, що належать до державної та комунальної власності;</w:t>
      </w:r>
    </w:p>
    <w:p w:rsidR="00317AA7" w:rsidRPr="005E48BE" w:rsidRDefault="00317AA7" w:rsidP="005E48BE">
      <w:pPr>
        <w:jc w:val="both"/>
        <w:rPr>
          <w:sz w:val="28"/>
          <w:szCs w:val="28"/>
        </w:rPr>
      </w:pPr>
      <w:r w:rsidRPr="005E48BE">
        <w:rPr>
          <w:sz w:val="28"/>
          <w:szCs w:val="28"/>
        </w:rPr>
        <w:t>б) громадські організації інвалідів України, їх підприємства (об'єднання), установи та організації;</w:t>
      </w:r>
    </w:p>
    <w:p w:rsidR="00317AA7" w:rsidRPr="005E48BE" w:rsidRDefault="00317AA7" w:rsidP="005E48BE">
      <w:pPr>
        <w:jc w:val="both"/>
        <w:rPr>
          <w:sz w:val="28"/>
          <w:szCs w:val="28"/>
        </w:rPr>
      </w:pPr>
      <w:r w:rsidRPr="005E48BE">
        <w:rPr>
          <w:sz w:val="28"/>
          <w:szCs w:val="28"/>
        </w:rPr>
        <w:t>в) релігійні організації України, статути (положення) яких зареєстровано у встановленому законом порядку, виключно для будівництва і обслуговування культових та інших будівель, необхідних для забезпечення їх діяльності;</w:t>
      </w:r>
    </w:p>
    <w:p w:rsidR="00317AA7" w:rsidRPr="005E48BE" w:rsidRDefault="00317AA7" w:rsidP="005E48BE">
      <w:pPr>
        <w:jc w:val="both"/>
        <w:rPr>
          <w:sz w:val="28"/>
          <w:szCs w:val="28"/>
          <w:lang w:val="uk-UA"/>
        </w:rPr>
      </w:pPr>
      <w:r w:rsidRPr="005E48BE">
        <w:rPr>
          <w:sz w:val="28"/>
          <w:szCs w:val="28"/>
        </w:rPr>
        <w:t>г) публічне акціонерне товариство залізничного транспорту загального користування,</w:t>
      </w:r>
    </w:p>
    <w:p w:rsidR="00317AA7" w:rsidRPr="005E48BE" w:rsidRDefault="00317AA7" w:rsidP="005E48BE">
      <w:pPr>
        <w:jc w:val="both"/>
        <w:rPr>
          <w:sz w:val="28"/>
          <w:szCs w:val="28"/>
        </w:rPr>
      </w:pPr>
      <w:r w:rsidRPr="005E48BE">
        <w:rPr>
          <w:sz w:val="28"/>
          <w:szCs w:val="28"/>
        </w:rPr>
        <w:t>ґ) заклади освіти незалежно від форми власності;</w:t>
      </w:r>
    </w:p>
    <w:p w:rsidR="00317AA7" w:rsidRPr="005E48BE" w:rsidRDefault="00317AA7" w:rsidP="005E48BE">
      <w:pPr>
        <w:jc w:val="both"/>
        <w:rPr>
          <w:sz w:val="28"/>
          <w:szCs w:val="28"/>
          <w:lang w:val="uk-UA"/>
        </w:rPr>
      </w:pPr>
      <w:r w:rsidRPr="005E48BE">
        <w:rPr>
          <w:sz w:val="28"/>
          <w:szCs w:val="28"/>
        </w:rPr>
        <w:t>д) співвласники багатоквартирного будинку для обслуговування такого будинку та забезпечення задоволення житлових, соціальних і побутових потреб власників (співвласників) та наймачів (орендарів) квартир та нежитлових приміщень, розташованих у багатоквартирному будинку.</w:t>
      </w:r>
    </w:p>
    <w:p w:rsidR="00317AA7" w:rsidRPr="005E48BE" w:rsidRDefault="00317AA7" w:rsidP="005E48BE">
      <w:pPr>
        <w:jc w:val="both"/>
        <w:rPr>
          <w:sz w:val="28"/>
          <w:szCs w:val="28"/>
          <w:lang w:val="uk-UA"/>
        </w:rPr>
      </w:pPr>
      <w:r w:rsidRPr="005E48BE">
        <w:rPr>
          <w:sz w:val="28"/>
          <w:szCs w:val="28"/>
        </w:rPr>
        <w:t>Право земельного сервітуту - це право власника або землекористувача земельної ділянки на обмежене платне або безоплатне користування чужою земельною ділянкою (ділянками).</w:t>
      </w:r>
    </w:p>
    <w:p w:rsidR="00317AA7" w:rsidRPr="005E48BE" w:rsidRDefault="00317AA7" w:rsidP="005E48BE">
      <w:pPr>
        <w:jc w:val="both"/>
        <w:rPr>
          <w:sz w:val="28"/>
          <w:szCs w:val="28"/>
        </w:rPr>
      </w:pPr>
      <w:r w:rsidRPr="005E48BE">
        <w:rPr>
          <w:sz w:val="28"/>
          <w:szCs w:val="28"/>
        </w:rPr>
        <w:t>Власники або землекористувачі земельних ділянок можуть вимагати встановлення таких земельних сервітутів:</w:t>
      </w:r>
    </w:p>
    <w:p w:rsidR="00317AA7" w:rsidRPr="005E48BE" w:rsidRDefault="00317AA7" w:rsidP="005E48BE">
      <w:pPr>
        <w:jc w:val="both"/>
        <w:rPr>
          <w:sz w:val="28"/>
          <w:szCs w:val="28"/>
        </w:rPr>
      </w:pPr>
      <w:r w:rsidRPr="005E48BE">
        <w:rPr>
          <w:sz w:val="28"/>
          <w:szCs w:val="28"/>
        </w:rPr>
        <w:t>а) право проходу та проїзду на велосипеді;</w:t>
      </w:r>
    </w:p>
    <w:p w:rsidR="00317AA7" w:rsidRPr="005E48BE" w:rsidRDefault="00317AA7" w:rsidP="005E48BE">
      <w:pPr>
        <w:jc w:val="both"/>
        <w:rPr>
          <w:sz w:val="28"/>
          <w:szCs w:val="28"/>
        </w:rPr>
      </w:pPr>
      <w:r w:rsidRPr="005E48BE">
        <w:rPr>
          <w:sz w:val="28"/>
          <w:szCs w:val="28"/>
        </w:rPr>
        <w:t>б) право проїзду на транспортному засобі по наявному шляху;</w:t>
      </w:r>
    </w:p>
    <w:p w:rsidR="00317AA7" w:rsidRPr="005E48BE" w:rsidRDefault="00317AA7" w:rsidP="005E48BE">
      <w:pPr>
        <w:jc w:val="both"/>
        <w:rPr>
          <w:sz w:val="28"/>
          <w:szCs w:val="28"/>
        </w:rPr>
      </w:pPr>
      <w:r w:rsidRPr="005E48BE">
        <w:rPr>
          <w:sz w:val="28"/>
          <w:szCs w:val="28"/>
        </w:rPr>
        <w:t>в) право на розміщення тимчасових споруд (малих архітектурних форм);</w:t>
      </w:r>
    </w:p>
    <w:p w:rsidR="00317AA7" w:rsidRPr="005E48BE" w:rsidRDefault="00317AA7" w:rsidP="005E48BE">
      <w:pPr>
        <w:jc w:val="both"/>
        <w:rPr>
          <w:sz w:val="28"/>
          <w:szCs w:val="28"/>
        </w:rPr>
      </w:pPr>
      <w:r w:rsidRPr="005E48BE">
        <w:rPr>
          <w:sz w:val="28"/>
          <w:szCs w:val="28"/>
        </w:rPr>
        <w:t>г) право прокладати на свою земельну ділянку водопровід із чужої природної водойми або через чужу земельну ділянку;</w:t>
      </w:r>
    </w:p>
    <w:p w:rsidR="00317AA7" w:rsidRPr="005E48BE" w:rsidRDefault="00317AA7" w:rsidP="005E48BE">
      <w:pPr>
        <w:jc w:val="both"/>
        <w:rPr>
          <w:sz w:val="28"/>
          <w:szCs w:val="28"/>
        </w:rPr>
      </w:pPr>
      <w:r w:rsidRPr="005E48BE">
        <w:rPr>
          <w:sz w:val="28"/>
          <w:szCs w:val="28"/>
        </w:rPr>
        <w:t>ґ) право відводу води зі своєї земельної ділянки на сусідню або через сусідню земельну ділянку;</w:t>
      </w:r>
    </w:p>
    <w:p w:rsidR="00317AA7" w:rsidRPr="005E48BE" w:rsidRDefault="00317AA7" w:rsidP="005E48BE">
      <w:pPr>
        <w:jc w:val="both"/>
        <w:rPr>
          <w:sz w:val="28"/>
          <w:szCs w:val="28"/>
        </w:rPr>
      </w:pPr>
      <w:r w:rsidRPr="005E48BE">
        <w:rPr>
          <w:sz w:val="28"/>
          <w:szCs w:val="28"/>
        </w:rPr>
        <w:t>д) право забору води з природної водойми, розташованої на сусідній земельній ділянці, та право проходу до природної водойми;</w:t>
      </w:r>
    </w:p>
    <w:p w:rsidR="00317AA7" w:rsidRPr="005E48BE" w:rsidRDefault="00317AA7" w:rsidP="005E48BE">
      <w:pPr>
        <w:jc w:val="both"/>
        <w:rPr>
          <w:sz w:val="28"/>
          <w:szCs w:val="28"/>
        </w:rPr>
      </w:pPr>
      <w:r w:rsidRPr="005E48BE">
        <w:rPr>
          <w:sz w:val="28"/>
          <w:szCs w:val="28"/>
        </w:rPr>
        <w:t>е) право поїти свою худобу із природної водойми, розташованої на сусідній земельній ділянці, та право прогону худоби до природної водойми;</w:t>
      </w:r>
    </w:p>
    <w:p w:rsidR="00317AA7" w:rsidRPr="005E48BE" w:rsidRDefault="00317AA7" w:rsidP="005E48BE">
      <w:pPr>
        <w:jc w:val="both"/>
        <w:rPr>
          <w:sz w:val="28"/>
          <w:szCs w:val="28"/>
        </w:rPr>
      </w:pPr>
      <w:r w:rsidRPr="005E48BE">
        <w:rPr>
          <w:sz w:val="28"/>
          <w:szCs w:val="28"/>
        </w:rPr>
        <w:t>є) право прогону худоби по наявному шляху;</w:t>
      </w:r>
    </w:p>
    <w:p w:rsidR="00317AA7" w:rsidRPr="005E48BE" w:rsidRDefault="00317AA7" w:rsidP="005E48BE">
      <w:pPr>
        <w:jc w:val="both"/>
        <w:rPr>
          <w:sz w:val="28"/>
          <w:szCs w:val="28"/>
        </w:rPr>
      </w:pPr>
      <w:r w:rsidRPr="005E48BE">
        <w:rPr>
          <w:sz w:val="28"/>
          <w:szCs w:val="28"/>
        </w:rPr>
        <w:t>ж) право встановлення будівельних риштувань та складування будівельних матеріалів з метою ремонту будівель та споруд;</w:t>
      </w:r>
    </w:p>
    <w:p w:rsidR="00317AA7" w:rsidRPr="005E48BE" w:rsidRDefault="00317AA7" w:rsidP="005E48BE">
      <w:pPr>
        <w:jc w:val="both"/>
        <w:rPr>
          <w:sz w:val="28"/>
          <w:szCs w:val="28"/>
        </w:rPr>
      </w:pPr>
      <w:r w:rsidRPr="005E48BE">
        <w:rPr>
          <w:sz w:val="28"/>
          <w:szCs w:val="28"/>
        </w:rPr>
        <w:t>з) інші земельні сервітути.</w:t>
      </w:r>
    </w:p>
    <w:p w:rsidR="000D3F57" w:rsidRDefault="000D3F57" w:rsidP="005E48BE">
      <w:pPr>
        <w:jc w:val="both"/>
        <w:rPr>
          <w:b/>
          <w:iCs/>
          <w:sz w:val="28"/>
          <w:szCs w:val="28"/>
          <w:lang w:val="uk-UA"/>
        </w:rPr>
      </w:pPr>
    </w:p>
    <w:p w:rsidR="00AB26A5" w:rsidRDefault="00AB26A5" w:rsidP="005E48BE">
      <w:pPr>
        <w:jc w:val="both"/>
        <w:rPr>
          <w:b/>
          <w:iCs/>
          <w:sz w:val="28"/>
          <w:szCs w:val="28"/>
          <w:lang w:val="uk-UA"/>
        </w:rPr>
      </w:pPr>
      <w:r w:rsidRPr="003172DA">
        <w:rPr>
          <w:b/>
          <w:iCs/>
          <w:sz w:val="28"/>
          <w:szCs w:val="28"/>
          <w:lang w:val="uk-UA"/>
        </w:rPr>
        <w:lastRenderedPageBreak/>
        <w:t xml:space="preserve"> Нормативна грошова оцінка земельних ділянок за межами населеного пункту</w:t>
      </w:r>
    </w:p>
    <w:p w:rsidR="00AB26A5" w:rsidRPr="005E48BE" w:rsidRDefault="00AB26A5" w:rsidP="005E48BE">
      <w:pPr>
        <w:jc w:val="both"/>
        <w:rPr>
          <w:iCs/>
          <w:sz w:val="28"/>
          <w:szCs w:val="28"/>
          <w:lang w:val="uk-UA"/>
        </w:rPr>
      </w:pPr>
    </w:p>
    <w:p w:rsidR="00D663AC" w:rsidRPr="005E48BE" w:rsidRDefault="00A6540D" w:rsidP="005E48BE">
      <w:pPr>
        <w:jc w:val="both"/>
        <w:rPr>
          <w:sz w:val="28"/>
          <w:szCs w:val="28"/>
          <w:lang w:val="uk-UA"/>
        </w:rPr>
      </w:pPr>
      <w:r w:rsidRPr="005E48BE">
        <w:rPr>
          <w:sz w:val="28"/>
          <w:szCs w:val="28"/>
          <w:lang w:val="uk-UA"/>
        </w:rPr>
        <w:t>Рішенням сесії міської ради</w:t>
      </w:r>
      <w:r w:rsidR="00672FDA" w:rsidRPr="005E48BE">
        <w:rPr>
          <w:sz w:val="28"/>
          <w:szCs w:val="28"/>
          <w:lang w:val="uk-UA"/>
        </w:rPr>
        <w:t xml:space="preserve"> були затверджені</w:t>
      </w:r>
      <w:r w:rsidRPr="005E48BE">
        <w:rPr>
          <w:sz w:val="28"/>
          <w:szCs w:val="28"/>
          <w:lang w:val="uk-UA"/>
        </w:rPr>
        <w:t xml:space="preserve"> і </w:t>
      </w:r>
      <w:r w:rsidR="00672FDA" w:rsidRPr="005E48BE">
        <w:rPr>
          <w:sz w:val="28"/>
          <w:szCs w:val="28"/>
          <w:lang w:val="uk-UA"/>
        </w:rPr>
        <w:t>введені</w:t>
      </w:r>
      <w:r w:rsidR="00D663AC" w:rsidRPr="005E48BE">
        <w:rPr>
          <w:sz w:val="28"/>
          <w:szCs w:val="28"/>
          <w:lang w:val="uk-UA"/>
        </w:rPr>
        <w:t xml:space="preserve"> в д</w:t>
      </w:r>
      <w:r w:rsidR="00672FDA" w:rsidRPr="005E48BE">
        <w:rPr>
          <w:sz w:val="28"/>
          <w:szCs w:val="28"/>
          <w:lang w:val="uk-UA"/>
        </w:rPr>
        <w:t>ію нові нормативні грошові оцінки</w:t>
      </w:r>
      <w:r w:rsidR="00D663AC" w:rsidRPr="005E48BE">
        <w:rPr>
          <w:sz w:val="28"/>
          <w:szCs w:val="28"/>
          <w:lang w:val="uk-UA"/>
        </w:rPr>
        <w:t xml:space="preserve"> земель, що дозволило суттєво збільшити надходження до міського бюджету від плати за землю.</w:t>
      </w:r>
    </w:p>
    <w:p w:rsidR="00AF79AD" w:rsidRPr="005E48BE" w:rsidRDefault="00AF79AD" w:rsidP="005E48BE">
      <w:pPr>
        <w:jc w:val="both"/>
        <w:rPr>
          <w:sz w:val="28"/>
          <w:szCs w:val="28"/>
          <w:lang w:val="uk-UA"/>
        </w:rPr>
      </w:pPr>
      <w:r w:rsidRPr="005E48BE">
        <w:rPr>
          <w:sz w:val="28"/>
          <w:szCs w:val="28"/>
          <w:lang w:val="uk-UA"/>
        </w:rPr>
        <w:t xml:space="preserve">В той же час до цих пір не проведена нормативна грошова оцінка земель </w:t>
      </w:r>
      <w:r w:rsidR="00672FDA" w:rsidRPr="005E48BE">
        <w:rPr>
          <w:sz w:val="28"/>
          <w:szCs w:val="28"/>
          <w:lang w:val="uk-UA"/>
        </w:rPr>
        <w:t>за межами населених пунктів</w:t>
      </w:r>
      <w:r w:rsidRPr="005E48BE">
        <w:rPr>
          <w:sz w:val="28"/>
          <w:szCs w:val="28"/>
          <w:lang w:val="uk-UA"/>
        </w:rPr>
        <w:t xml:space="preserve"> несільськогосподарського призначення.</w:t>
      </w:r>
    </w:p>
    <w:p w:rsidR="00655EC6" w:rsidRPr="005E48BE" w:rsidRDefault="00655EC6" w:rsidP="005E48BE">
      <w:pPr>
        <w:jc w:val="both"/>
        <w:rPr>
          <w:sz w:val="28"/>
          <w:szCs w:val="28"/>
        </w:rPr>
      </w:pPr>
      <w:r w:rsidRPr="005E48BE">
        <w:rPr>
          <w:sz w:val="28"/>
          <w:szCs w:val="28"/>
        </w:rPr>
        <w:t>Нормативна грошова оцінка земельних ділянок проводиться у разі:</w:t>
      </w:r>
    </w:p>
    <w:p w:rsidR="00655EC6" w:rsidRPr="005E48BE" w:rsidRDefault="00655EC6" w:rsidP="005E48BE">
      <w:pPr>
        <w:jc w:val="both"/>
        <w:rPr>
          <w:sz w:val="28"/>
          <w:szCs w:val="28"/>
        </w:rPr>
      </w:pPr>
      <w:r w:rsidRPr="005E48BE">
        <w:rPr>
          <w:sz w:val="28"/>
          <w:szCs w:val="28"/>
        </w:rPr>
        <w:t>визначення розміру земельного податку;</w:t>
      </w:r>
    </w:p>
    <w:p w:rsidR="00655EC6" w:rsidRPr="005E48BE" w:rsidRDefault="00655EC6" w:rsidP="005E48BE">
      <w:pPr>
        <w:jc w:val="both"/>
        <w:rPr>
          <w:sz w:val="28"/>
          <w:szCs w:val="28"/>
        </w:rPr>
      </w:pPr>
      <w:r w:rsidRPr="005E48BE">
        <w:rPr>
          <w:sz w:val="28"/>
          <w:szCs w:val="28"/>
        </w:rPr>
        <w:t>визначення розміру орендної плати за земельні ділянки державної та комунальної власності;</w:t>
      </w:r>
    </w:p>
    <w:p w:rsidR="00655EC6" w:rsidRPr="005E48BE" w:rsidRDefault="00655EC6" w:rsidP="005E48BE">
      <w:pPr>
        <w:jc w:val="both"/>
        <w:rPr>
          <w:sz w:val="28"/>
          <w:szCs w:val="28"/>
        </w:rPr>
      </w:pPr>
      <w:r w:rsidRPr="005E48BE">
        <w:rPr>
          <w:sz w:val="28"/>
          <w:szCs w:val="28"/>
        </w:rPr>
        <w:t>визначення розміру державного мита при міні, спадкуванні та даруванні земельних ділянок згідно із законом;</w:t>
      </w:r>
    </w:p>
    <w:p w:rsidR="00655EC6" w:rsidRPr="005E48BE" w:rsidRDefault="00655EC6" w:rsidP="005E48BE">
      <w:pPr>
        <w:jc w:val="both"/>
        <w:rPr>
          <w:sz w:val="28"/>
          <w:szCs w:val="28"/>
        </w:rPr>
      </w:pPr>
      <w:r w:rsidRPr="005E48BE">
        <w:rPr>
          <w:sz w:val="28"/>
          <w:szCs w:val="28"/>
        </w:rPr>
        <w:t>визначенн</w:t>
      </w:r>
      <w:r w:rsidR="00095C1A" w:rsidRPr="005E48BE">
        <w:rPr>
          <w:sz w:val="28"/>
          <w:szCs w:val="28"/>
        </w:rPr>
        <w:t xml:space="preserve">я втрат </w:t>
      </w:r>
      <w:r w:rsidRPr="005E48BE">
        <w:rPr>
          <w:sz w:val="28"/>
          <w:szCs w:val="28"/>
        </w:rPr>
        <w:t xml:space="preserve"> лісогосподарського виробництва;</w:t>
      </w:r>
    </w:p>
    <w:p w:rsidR="00655EC6" w:rsidRPr="005E48BE" w:rsidRDefault="00655EC6" w:rsidP="005E48BE">
      <w:pPr>
        <w:jc w:val="both"/>
        <w:rPr>
          <w:sz w:val="28"/>
          <w:szCs w:val="28"/>
        </w:rPr>
      </w:pPr>
      <w:r w:rsidRPr="005E48BE">
        <w:rPr>
          <w:sz w:val="28"/>
          <w:szCs w:val="28"/>
        </w:rPr>
        <w:t>розробки показників та механізмів економічного стимулювання раціонального використання та охорони земель.</w:t>
      </w:r>
    </w:p>
    <w:p w:rsidR="00655EC6" w:rsidRPr="005E48BE" w:rsidRDefault="00655EC6" w:rsidP="005E48BE">
      <w:pPr>
        <w:jc w:val="both"/>
        <w:rPr>
          <w:sz w:val="28"/>
          <w:szCs w:val="28"/>
        </w:rPr>
      </w:pPr>
      <w:r w:rsidRPr="005E48BE">
        <w:rPr>
          <w:sz w:val="28"/>
          <w:szCs w:val="28"/>
        </w:rPr>
        <w:t>Нормативна грошова оцінка земельних ділянок проводиться відповідно до державних стандартів, норм, правил, а також інших нормативно-правових актів на землях усіх категорій та форм власності.</w:t>
      </w:r>
    </w:p>
    <w:p w:rsidR="00655EC6" w:rsidRPr="005E48BE" w:rsidRDefault="00655EC6" w:rsidP="005E48BE">
      <w:pPr>
        <w:jc w:val="both"/>
        <w:rPr>
          <w:sz w:val="28"/>
          <w:szCs w:val="28"/>
        </w:rPr>
      </w:pPr>
      <w:r w:rsidRPr="005E48BE">
        <w:rPr>
          <w:sz w:val="28"/>
          <w:szCs w:val="28"/>
        </w:rPr>
        <w:t>Нормативна грошова оцінка земельних ділянок проводиться:</w:t>
      </w:r>
    </w:p>
    <w:p w:rsidR="00655EC6" w:rsidRPr="005E48BE" w:rsidRDefault="00655EC6" w:rsidP="005E48BE">
      <w:pPr>
        <w:jc w:val="both"/>
        <w:rPr>
          <w:sz w:val="28"/>
          <w:szCs w:val="28"/>
        </w:rPr>
      </w:pPr>
      <w:r w:rsidRPr="005E48BE">
        <w:rPr>
          <w:sz w:val="28"/>
          <w:szCs w:val="28"/>
        </w:rPr>
        <w:t>розташованих у межах населених пунктів незалежно від їх цільового призначення – не рідше ніж один раз на 5-7 років;</w:t>
      </w:r>
    </w:p>
    <w:p w:rsidR="00A92438" w:rsidRPr="005E48BE" w:rsidRDefault="00655EC6" w:rsidP="005E48BE">
      <w:pPr>
        <w:jc w:val="both"/>
        <w:rPr>
          <w:sz w:val="28"/>
          <w:szCs w:val="28"/>
          <w:lang w:val="uk-UA"/>
        </w:rPr>
      </w:pPr>
      <w:r w:rsidRPr="005E48BE">
        <w:rPr>
          <w:sz w:val="28"/>
          <w:szCs w:val="28"/>
        </w:rPr>
        <w:t xml:space="preserve">розташованих за межами населених пунктів земельних ділянок сільськогосподарського призначення – не рідше ніж один раз на 5-7 років, а несільськогосподарського призначення – не рідше ніж один раз на 7-10 років. </w:t>
      </w:r>
    </w:p>
    <w:p w:rsidR="00AB26A5" w:rsidRPr="005E48BE" w:rsidRDefault="00A92438" w:rsidP="005E48BE">
      <w:pPr>
        <w:jc w:val="both"/>
        <w:rPr>
          <w:sz w:val="28"/>
          <w:szCs w:val="28"/>
          <w:lang w:val="uk-UA"/>
        </w:rPr>
      </w:pPr>
      <w:r w:rsidRPr="005E48BE">
        <w:rPr>
          <w:sz w:val="28"/>
          <w:szCs w:val="28"/>
          <w:lang w:val="uk-UA"/>
        </w:rPr>
        <w:t>Технічна документація з нормативної грошової оцінки земельних ділянок у межах населених пунктів затверджується відповідною сільською, селищною, міською радою. Витяг з технічної документації про нормативну грошову оцінку окремої земельної ділянки видається відповідним органом виконавчої влади з питань земельних ресурсів.</w:t>
      </w:r>
    </w:p>
    <w:p w:rsidR="00467F18" w:rsidRPr="005E48BE" w:rsidRDefault="00467F18" w:rsidP="005E48BE">
      <w:pPr>
        <w:jc w:val="both"/>
        <w:rPr>
          <w:sz w:val="28"/>
          <w:szCs w:val="28"/>
          <w:lang w:val="uk-UA"/>
        </w:rPr>
      </w:pPr>
      <w:r w:rsidRPr="005E48BE">
        <w:rPr>
          <w:sz w:val="28"/>
          <w:szCs w:val="28"/>
        </w:rPr>
        <w:t xml:space="preserve">Для несільськогоподарських </w:t>
      </w:r>
      <w:r w:rsidR="000A5CC9" w:rsidRPr="005E48BE">
        <w:rPr>
          <w:sz w:val="28"/>
          <w:szCs w:val="28"/>
          <w:lang w:val="uk-UA"/>
        </w:rPr>
        <w:t>земель</w:t>
      </w:r>
      <w:r w:rsidRPr="005E48BE">
        <w:rPr>
          <w:sz w:val="28"/>
          <w:szCs w:val="28"/>
        </w:rPr>
        <w:t>, розташованих за межами населеного пункту, нормативну грошову оцінку яких не проведено, та зайнятих господарськими будівлями (спорудами), Податковим кодексом визначено окрему ставку оподаткування земельним податком — з 1 га сплачується 5% від нормативної грошової оцінки одиниці площі ріллі по області.</w:t>
      </w:r>
      <w:r w:rsidR="000A5CC9" w:rsidRPr="005E48BE">
        <w:rPr>
          <w:sz w:val="28"/>
          <w:szCs w:val="28"/>
          <w:lang w:val="uk-UA"/>
        </w:rPr>
        <w:t xml:space="preserve"> По Львівській області нормативна грошова оцінка одиниці ріллі за 1 га становить </w:t>
      </w:r>
      <w:r w:rsidR="009F0E87" w:rsidRPr="005E48BE">
        <w:rPr>
          <w:sz w:val="28"/>
          <w:szCs w:val="28"/>
          <w:shd w:val="clear" w:color="auto" w:fill="FFFFFF"/>
        </w:rPr>
        <w:t>21492</w:t>
      </w:r>
      <w:r w:rsidR="000A5CC9" w:rsidRPr="005E48BE">
        <w:rPr>
          <w:sz w:val="28"/>
          <w:szCs w:val="28"/>
          <w:lang w:val="uk-UA"/>
        </w:rPr>
        <w:t xml:space="preserve"> грн., 5% від цієї суми – 1</w:t>
      </w:r>
      <w:r w:rsidR="009F0E87" w:rsidRPr="005E48BE">
        <w:rPr>
          <w:sz w:val="28"/>
          <w:szCs w:val="28"/>
          <w:lang w:val="uk-UA"/>
        </w:rPr>
        <w:t>074,6</w:t>
      </w:r>
      <w:r w:rsidR="000A5CC9" w:rsidRPr="005E48BE">
        <w:rPr>
          <w:sz w:val="28"/>
          <w:szCs w:val="28"/>
          <w:lang w:val="uk-UA"/>
        </w:rPr>
        <w:t xml:space="preserve"> грн. – це річна сума земельного податку за 1 га несільськогосподарських земель</w:t>
      </w:r>
      <w:r w:rsidR="009F0E87" w:rsidRPr="005E48BE">
        <w:rPr>
          <w:sz w:val="28"/>
          <w:szCs w:val="28"/>
          <w:lang w:val="uk-UA"/>
        </w:rPr>
        <w:t xml:space="preserve"> за межами населених пунктів</w:t>
      </w:r>
      <w:r w:rsidR="000A5CC9" w:rsidRPr="005E48BE">
        <w:rPr>
          <w:sz w:val="28"/>
          <w:szCs w:val="28"/>
          <w:lang w:val="uk-UA"/>
        </w:rPr>
        <w:t>.</w:t>
      </w:r>
    </w:p>
    <w:p w:rsidR="00E54802" w:rsidRDefault="000A5CC9" w:rsidP="005E48BE">
      <w:pPr>
        <w:jc w:val="both"/>
        <w:rPr>
          <w:sz w:val="28"/>
          <w:szCs w:val="28"/>
          <w:lang w:val="uk-UA"/>
        </w:rPr>
      </w:pPr>
      <w:r w:rsidRPr="005E48BE">
        <w:rPr>
          <w:sz w:val="28"/>
          <w:szCs w:val="28"/>
          <w:lang w:val="uk-UA"/>
        </w:rPr>
        <w:t xml:space="preserve">В той же час </w:t>
      </w:r>
      <w:r w:rsidR="004D59BD" w:rsidRPr="005E48BE">
        <w:rPr>
          <w:sz w:val="28"/>
          <w:szCs w:val="28"/>
          <w:lang w:val="uk-UA"/>
        </w:rPr>
        <w:t>річна сума земельного податку за аналогічні земельні ділянки в межах міста становить: за землі для потреб промисловості –</w:t>
      </w:r>
      <w:r w:rsidR="006C5C64" w:rsidRPr="005E48BE">
        <w:rPr>
          <w:sz w:val="28"/>
          <w:szCs w:val="28"/>
          <w:lang w:val="uk-UA"/>
        </w:rPr>
        <w:t xml:space="preserve"> 10-30</w:t>
      </w:r>
      <w:r w:rsidR="004D59BD" w:rsidRPr="005E48BE">
        <w:rPr>
          <w:sz w:val="28"/>
          <w:szCs w:val="28"/>
          <w:lang w:val="uk-UA"/>
        </w:rPr>
        <w:t xml:space="preserve"> тис.грн., за землі комерційного призначення</w:t>
      </w:r>
      <w:r w:rsidR="00C7321B" w:rsidRPr="005E48BE">
        <w:rPr>
          <w:sz w:val="28"/>
          <w:szCs w:val="28"/>
          <w:lang w:val="uk-UA"/>
        </w:rPr>
        <w:t xml:space="preserve"> – </w:t>
      </w:r>
      <w:r w:rsidR="00C00D5F" w:rsidRPr="005E48BE">
        <w:rPr>
          <w:sz w:val="28"/>
          <w:szCs w:val="28"/>
          <w:lang w:val="uk-UA"/>
        </w:rPr>
        <w:t>60-80</w:t>
      </w:r>
      <w:r w:rsidR="00C7321B" w:rsidRPr="005E48BE">
        <w:rPr>
          <w:sz w:val="28"/>
          <w:szCs w:val="28"/>
          <w:lang w:val="uk-UA"/>
        </w:rPr>
        <w:t xml:space="preserve"> тис. грн.</w:t>
      </w:r>
      <w:r w:rsidR="00CE7605" w:rsidRPr="005E48BE">
        <w:rPr>
          <w:sz w:val="28"/>
          <w:szCs w:val="28"/>
          <w:lang w:val="uk-UA"/>
        </w:rPr>
        <w:t xml:space="preserve"> Тобто різниця в сумі земельного податку в межах і за межами міста становить десятки разів. На </w:t>
      </w:r>
      <w:r w:rsidR="00CE7605" w:rsidRPr="005E48BE">
        <w:rPr>
          <w:sz w:val="28"/>
          <w:szCs w:val="28"/>
          <w:lang w:val="uk-UA"/>
        </w:rPr>
        <w:lastRenderedPageBreak/>
        <w:t>даний час, при наданні земельних ділянок за межами населеного пункту, проводиться в обов</w:t>
      </w:r>
      <w:r w:rsidR="00CE7605" w:rsidRPr="005E48BE">
        <w:rPr>
          <w:sz w:val="28"/>
          <w:szCs w:val="28"/>
        </w:rPr>
        <w:t>’</w:t>
      </w:r>
      <w:r w:rsidR="00CE7605" w:rsidRPr="005E48BE">
        <w:rPr>
          <w:sz w:val="28"/>
          <w:szCs w:val="28"/>
          <w:lang w:val="uk-UA"/>
        </w:rPr>
        <w:t>язковому порядк</w:t>
      </w:r>
      <w:r w:rsidR="0080556F">
        <w:rPr>
          <w:sz w:val="28"/>
          <w:szCs w:val="28"/>
          <w:lang w:val="uk-UA"/>
        </w:rPr>
        <w:t>у їх нормативна грошова оцінка.</w:t>
      </w:r>
    </w:p>
    <w:p w:rsidR="00AB26A5" w:rsidRPr="005E48BE" w:rsidRDefault="00AB26A5" w:rsidP="005E48BE">
      <w:pPr>
        <w:jc w:val="both"/>
        <w:rPr>
          <w:iCs/>
          <w:sz w:val="28"/>
          <w:szCs w:val="28"/>
          <w:lang w:val="uk-UA"/>
        </w:rPr>
      </w:pPr>
    </w:p>
    <w:p w:rsidR="007B7FA8" w:rsidRPr="003172DA" w:rsidRDefault="00750D61" w:rsidP="005E48BE">
      <w:pPr>
        <w:jc w:val="both"/>
        <w:rPr>
          <w:b/>
          <w:iCs/>
          <w:sz w:val="28"/>
          <w:szCs w:val="28"/>
          <w:lang w:val="uk-UA"/>
        </w:rPr>
      </w:pPr>
      <w:r w:rsidRPr="003172DA">
        <w:rPr>
          <w:b/>
          <w:iCs/>
          <w:sz w:val="28"/>
          <w:szCs w:val="28"/>
          <w:lang w:val="uk-UA"/>
        </w:rPr>
        <w:t xml:space="preserve">Розвиток ринку земель. </w:t>
      </w:r>
      <w:r w:rsidR="00B70562" w:rsidRPr="003172DA">
        <w:rPr>
          <w:b/>
          <w:iCs/>
          <w:sz w:val="28"/>
          <w:szCs w:val="28"/>
          <w:lang w:val="uk-UA"/>
        </w:rPr>
        <w:t>Продаж земельних ділянок комунальної власності на конкурентних засадах (земельні торги)</w:t>
      </w:r>
      <w:r w:rsidRPr="003172DA">
        <w:rPr>
          <w:b/>
          <w:iCs/>
          <w:sz w:val="28"/>
          <w:szCs w:val="28"/>
          <w:lang w:val="uk-UA"/>
        </w:rPr>
        <w:t>.</w:t>
      </w:r>
    </w:p>
    <w:p w:rsidR="00750D61" w:rsidRPr="00E54802" w:rsidRDefault="00750D61" w:rsidP="005E48BE">
      <w:pPr>
        <w:jc w:val="both"/>
        <w:rPr>
          <w:rStyle w:val="a9"/>
          <w:b w:val="0"/>
          <w:sz w:val="28"/>
          <w:szCs w:val="28"/>
        </w:rPr>
      </w:pPr>
    </w:p>
    <w:p w:rsidR="00502FA2" w:rsidRPr="00E54802" w:rsidRDefault="00502FA2" w:rsidP="005E48BE">
      <w:pPr>
        <w:jc w:val="both"/>
        <w:rPr>
          <w:rStyle w:val="a9"/>
          <w:b w:val="0"/>
          <w:sz w:val="28"/>
          <w:szCs w:val="28"/>
        </w:rPr>
      </w:pPr>
      <w:r w:rsidRPr="00E54802">
        <w:rPr>
          <w:rStyle w:val="a9"/>
          <w:b w:val="0"/>
          <w:sz w:val="28"/>
          <w:szCs w:val="28"/>
        </w:rPr>
        <w:t xml:space="preserve"> В сьогоднішніх умовах розвитку суспільних відносин, у тому числі й земельних, продаж земельних ділянок комунальної власності </w:t>
      </w:r>
      <w:r w:rsidR="00B70562" w:rsidRPr="00E54802">
        <w:rPr>
          <w:rStyle w:val="a9"/>
          <w:b w:val="0"/>
          <w:sz w:val="28"/>
          <w:szCs w:val="28"/>
        </w:rPr>
        <w:t>шляхом проведення земельних торгів має незаперечні переваги, насамперед тому, що вони визначають ринкову вартість землі, яка і є найбільш оптимальним інструментом формування відкритого і прозорого ринку землі, ліквідацію тіньових схем, яка, в свою чергу, унеможливлює корупцію та хабарництво на ринку землі.</w:t>
      </w:r>
    </w:p>
    <w:p w:rsidR="00B70562" w:rsidRPr="00E54802" w:rsidRDefault="00B70562" w:rsidP="005E48BE">
      <w:pPr>
        <w:jc w:val="both"/>
        <w:rPr>
          <w:rStyle w:val="a9"/>
          <w:b w:val="0"/>
          <w:sz w:val="28"/>
          <w:szCs w:val="28"/>
        </w:rPr>
      </w:pPr>
      <w:r w:rsidRPr="00E54802">
        <w:rPr>
          <w:rStyle w:val="a9"/>
          <w:b w:val="0"/>
          <w:sz w:val="28"/>
          <w:szCs w:val="28"/>
        </w:rPr>
        <w:t>Земельні торги проводяться у формі аукціону, за результатами проведення якого укладається договір купівлі-продажу, оренди, суперфіцію, емфітевзису земельної ділянки з учасником (переможцем) земельних торгів, який запропонував найвищу ціну за земельну ділянку, що продається, або найвищу плату за користування нею, зафіксовану в ході проведення земельних торгів.</w:t>
      </w:r>
    </w:p>
    <w:p w:rsidR="008C1530" w:rsidRPr="00E54802" w:rsidRDefault="00402DE7" w:rsidP="005E48BE">
      <w:pPr>
        <w:jc w:val="both"/>
        <w:rPr>
          <w:rStyle w:val="a9"/>
          <w:b w:val="0"/>
          <w:sz w:val="28"/>
          <w:szCs w:val="28"/>
        </w:rPr>
      </w:pPr>
      <w:r w:rsidRPr="00E54802">
        <w:rPr>
          <w:rStyle w:val="a9"/>
          <w:b w:val="0"/>
          <w:sz w:val="28"/>
          <w:szCs w:val="28"/>
        </w:rPr>
        <w:t xml:space="preserve">Продаж земельних ділянок комунальної власності або прав на них (оренди, суперфіцію, емфітевзису) здійснюється виключно на земельних торгах. </w:t>
      </w:r>
    </w:p>
    <w:p w:rsidR="00402DE7" w:rsidRPr="00E54802" w:rsidRDefault="00402DE7" w:rsidP="005E48BE">
      <w:pPr>
        <w:jc w:val="both"/>
        <w:rPr>
          <w:rStyle w:val="a9"/>
          <w:b w:val="0"/>
          <w:sz w:val="28"/>
          <w:szCs w:val="28"/>
        </w:rPr>
      </w:pPr>
      <w:r w:rsidRPr="00E54802">
        <w:rPr>
          <w:rStyle w:val="a9"/>
          <w:b w:val="0"/>
          <w:sz w:val="28"/>
          <w:szCs w:val="28"/>
        </w:rPr>
        <w:t>Проведення земельних торгів щодо земельних ділянок комунальної власності або прав на них здійснюється за рішенням Городоцької міської ради, у якому зазначаються:</w:t>
      </w:r>
    </w:p>
    <w:p w:rsidR="00402DE7" w:rsidRPr="00E54802" w:rsidRDefault="00402DE7" w:rsidP="005E48BE">
      <w:pPr>
        <w:jc w:val="both"/>
        <w:rPr>
          <w:rStyle w:val="a9"/>
          <w:b w:val="0"/>
          <w:sz w:val="28"/>
          <w:szCs w:val="28"/>
        </w:rPr>
      </w:pPr>
      <w:r w:rsidRPr="00E54802">
        <w:rPr>
          <w:rStyle w:val="a9"/>
          <w:b w:val="0"/>
          <w:sz w:val="28"/>
          <w:szCs w:val="28"/>
        </w:rPr>
        <w:t>а) перелік земельних ділянок та прав на них, які виставляються на земельні торги окремими лотами;</w:t>
      </w:r>
    </w:p>
    <w:p w:rsidR="00402DE7" w:rsidRPr="00E54802" w:rsidRDefault="00402DE7" w:rsidP="005E48BE">
      <w:pPr>
        <w:jc w:val="both"/>
        <w:rPr>
          <w:rStyle w:val="a9"/>
          <w:b w:val="0"/>
          <w:sz w:val="28"/>
          <w:szCs w:val="28"/>
        </w:rPr>
      </w:pPr>
      <w:r w:rsidRPr="00E54802">
        <w:rPr>
          <w:rStyle w:val="a9"/>
          <w:b w:val="0"/>
          <w:sz w:val="28"/>
          <w:szCs w:val="28"/>
        </w:rPr>
        <w:t>б) стартова ціна лоту;</w:t>
      </w:r>
    </w:p>
    <w:p w:rsidR="00402DE7" w:rsidRPr="00E54802" w:rsidRDefault="00402DE7" w:rsidP="005E48BE">
      <w:pPr>
        <w:jc w:val="both"/>
        <w:rPr>
          <w:rStyle w:val="a9"/>
          <w:b w:val="0"/>
          <w:sz w:val="28"/>
          <w:szCs w:val="28"/>
        </w:rPr>
      </w:pPr>
      <w:r w:rsidRPr="00E54802">
        <w:rPr>
          <w:rStyle w:val="a9"/>
          <w:b w:val="0"/>
          <w:sz w:val="28"/>
          <w:szCs w:val="28"/>
        </w:rPr>
        <w:t xml:space="preserve">в) строк та інші умови користування земельною ділянкою у разі </w:t>
      </w:r>
      <w:r w:rsidR="005F4C9B" w:rsidRPr="00E54802">
        <w:rPr>
          <w:rStyle w:val="a9"/>
          <w:b w:val="0"/>
          <w:sz w:val="28"/>
          <w:szCs w:val="28"/>
        </w:rPr>
        <w:t>набуття права користування земельною ділянкою у разі набуття права користування земельною ділянкою на земельних торгах;</w:t>
      </w:r>
    </w:p>
    <w:p w:rsidR="005F4C9B" w:rsidRPr="00E54802" w:rsidRDefault="005F4C9B" w:rsidP="005E48BE">
      <w:pPr>
        <w:jc w:val="both"/>
        <w:rPr>
          <w:rStyle w:val="a9"/>
          <w:b w:val="0"/>
          <w:sz w:val="28"/>
          <w:szCs w:val="28"/>
        </w:rPr>
      </w:pPr>
      <w:r w:rsidRPr="00E54802">
        <w:rPr>
          <w:rStyle w:val="a9"/>
          <w:b w:val="0"/>
          <w:sz w:val="28"/>
          <w:szCs w:val="28"/>
        </w:rPr>
        <w:t>г) особа, уповноважена організатором земельних торгів на укладення договору купівлі-продажу, оренди, суперфіцію, емфітевзису земельної ділянки, яка або право на яку виставляється на земельні торги.</w:t>
      </w:r>
    </w:p>
    <w:p w:rsidR="002415F8" w:rsidRPr="00E54802" w:rsidRDefault="005F4C9B" w:rsidP="005E48BE">
      <w:pPr>
        <w:jc w:val="both"/>
        <w:rPr>
          <w:rStyle w:val="a9"/>
          <w:b w:val="0"/>
          <w:sz w:val="28"/>
          <w:szCs w:val="28"/>
        </w:rPr>
      </w:pPr>
      <w:r w:rsidRPr="00E54802">
        <w:rPr>
          <w:rStyle w:val="a9"/>
          <w:b w:val="0"/>
          <w:sz w:val="28"/>
          <w:szCs w:val="28"/>
        </w:rPr>
        <w:t xml:space="preserve">Земельні торги проводяться відповідно до договору між </w:t>
      </w:r>
      <w:r w:rsidR="002415F8" w:rsidRPr="00E54802">
        <w:rPr>
          <w:rStyle w:val="a9"/>
          <w:b w:val="0"/>
          <w:sz w:val="28"/>
          <w:szCs w:val="28"/>
        </w:rPr>
        <w:t>організатором земельних торгів (</w:t>
      </w:r>
      <w:r w:rsidRPr="00E54802">
        <w:rPr>
          <w:rStyle w:val="a9"/>
          <w:b w:val="0"/>
          <w:sz w:val="28"/>
          <w:szCs w:val="28"/>
        </w:rPr>
        <w:t>Городоцькою міською радою</w:t>
      </w:r>
      <w:r w:rsidR="002415F8" w:rsidRPr="00E54802">
        <w:rPr>
          <w:rStyle w:val="a9"/>
          <w:b w:val="0"/>
          <w:sz w:val="28"/>
          <w:szCs w:val="28"/>
        </w:rPr>
        <w:t>) та</w:t>
      </w:r>
      <w:r w:rsidR="00750D61" w:rsidRPr="00E54802">
        <w:rPr>
          <w:rStyle w:val="a9"/>
          <w:b w:val="0"/>
          <w:sz w:val="28"/>
          <w:szCs w:val="28"/>
        </w:rPr>
        <w:t xml:space="preserve">виконавцем земельним торгів. </w:t>
      </w:r>
      <w:r w:rsidR="00190C17" w:rsidRPr="00E54802">
        <w:rPr>
          <w:rStyle w:val="a9"/>
          <w:b w:val="0"/>
          <w:sz w:val="28"/>
          <w:szCs w:val="28"/>
        </w:rPr>
        <w:t xml:space="preserve">Городоцька міська рада </w:t>
      </w:r>
      <w:r w:rsidR="002415F8" w:rsidRPr="00E54802">
        <w:rPr>
          <w:rStyle w:val="a9"/>
          <w:b w:val="0"/>
          <w:sz w:val="28"/>
          <w:szCs w:val="28"/>
        </w:rPr>
        <w:t>визначає перелік земельних ділянок комунальної власності та/або прав на них, які виставляються на земельні торги окремими лотами</w:t>
      </w:r>
      <w:r w:rsidR="00190C17" w:rsidRPr="00E54802">
        <w:rPr>
          <w:rStyle w:val="a9"/>
          <w:b w:val="0"/>
          <w:sz w:val="28"/>
          <w:szCs w:val="28"/>
        </w:rPr>
        <w:t xml:space="preserve"> і затверджується на сесії Городоцької міської ради</w:t>
      </w:r>
      <w:r w:rsidR="002415F8" w:rsidRPr="00E54802">
        <w:rPr>
          <w:rStyle w:val="a9"/>
          <w:b w:val="0"/>
          <w:sz w:val="28"/>
          <w:szCs w:val="28"/>
        </w:rPr>
        <w:t xml:space="preserve">. </w:t>
      </w:r>
      <w:r w:rsidR="00190C17" w:rsidRPr="00E54802">
        <w:rPr>
          <w:rStyle w:val="a9"/>
          <w:b w:val="0"/>
          <w:sz w:val="28"/>
          <w:szCs w:val="28"/>
        </w:rPr>
        <w:t>У даному переліку зазначається:</w:t>
      </w:r>
    </w:p>
    <w:p w:rsidR="00190C17" w:rsidRPr="00E54802" w:rsidRDefault="00B4093C" w:rsidP="005E48BE">
      <w:pPr>
        <w:jc w:val="both"/>
        <w:rPr>
          <w:rStyle w:val="a9"/>
          <w:b w:val="0"/>
          <w:sz w:val="28"/>
          <w:szCs w:val="28"/>
        </w:rPr>
      </w:pPr>
      <w:r w:rsidRPr="00E54802">
        <w:rPr>
          <w:rStyle w:val="a9"/>
          <w:b w:val="0"/>
          <w:sz w:val="28"/>
          <w:szCs w:val="28"/>
        </w:rPr>
        <w:t>місце</w:t>
      </w:r>
      <w:r w:rsidR="00190C17" w:rsidRPr="00E54802">
        <w:rPr>
          <w:rStyle w:val="a9"/>
          <w:b w:val="0"/>
          <w:sz w:val="28"/>
          <w:szCs w:val="28"/>
        </w:rPr>
        <w:t>розташування (адреса)земельної ділянки;</w:t>
      </w:r>
    </w:p>
    <w:p w:rsidR="00190C17" w:rsidRPr="00E54802" w:rsidRDefault="00190C17" w:rsidP="005E48BE">
      <w:pPr>
        <w:jc w:val="both"/>
        <w:rPr>
          <w:rStyle w:val="a9"/>
          <w:b w:val="0"/>
          <w:sz w:val="28"/>
          <w:szCs w:val="28"/>
        </w:rPr>
      </w:pPr>
      <w:r w:rsidRPr="00E54802">
        <w:rPr>
          <w:rStyle w:val="a9"/>
          <w:b w:val="0"/>
          <w:sz w:val="28"/>
          <w:szCs w:val="28"/>
        </w:rPr>
        <w:t>цільове призначення земельної ділянки (функціональне використання);</w:t>
      </w:r>
    </w:p>
    <w:p w:rsidR="00190C17" w:rsidRPr="00E54802" w:rsidRDefault="00190C17" w:rsidP="005E48BE">
      <w:pPr>
        <w:jc w:val="both"/>
        <w:rPr>
          <w:rStyle w:val="a9"/>
          <w:b w:val="0"/>
          <w:sz w:val="28"/>
          <w:szCs w:val="28"/>
        </w:rPr>
      </w:pPr>
      <w:r w:rsidRPr="00E54802">
        <w:rPr>
          <w:rStyle w:val="a9"/>
          <w:b w:val="0"/>
          <w:sz w:val="28"/>
          <w:szCs w:val="28"/>
        </w:rPr>
        <w:t>площа земельної ділянки;</w:t>
      </w:r>
    </w:p>
    <w:p w:rsidR="00190C17" w:rsidRPr="00E54802" w:rsidRDefault="00190C17" w:rsidP="005E48BE">
      <w:pPr>
        <w:jc w:val="both"/>
        <w:rPr>
          <w:rStyle w:val="a9"/>
          <w:b w:val="0"/>
          <w:sz w:val="28"/>
          <w:szCs w:val="28"/>
        </w:rPr>
      </w:pPr>
      <w:r w:rsidRPr="00E54802">
        <w:rPr>
          <w:rStyle w:val="a9"/>
          <w:b w:val="0"/>
          <w:sz w:val="28"/>
          <w:szCs w:val="28"/>
        </w:rPr>
        <w:t>її кадастровий номер;</w:t>
      </w:r>
    </w:p>
    <w:p w:rsidR="00190C17" w:rsidRPr="00E54802" w:rsidRDefault="00190C17" w:rsidP="005E48BE">
      <w:pPr>
        <w:jc w:val="both"/>
        <w:rPr>
          <w:rStyle w:val="a9"/>
          <w:b w:val="0"/>
          <w:sz w:val="28"/>
          <w:szCs w:val="28"/>
        </w:rPr>
      </w:pPr>
      <w:r w:rsidRPr="00E54802">
        <w:rPr>
          <w:rStyle w:val="a9"/>
          <w:b w:val="0"/>
          <w:sz w:val="28"/>
          <w:szCs w:val="28"/>
        </w:rPr>
        <w:t>умови продажу земельної ділянки.</w:t>
      </w:r>
    </w:p>
    <w:p w:rsidR="002415F8" w:rsidRPr="00E54802" w:rsidRDefault="00190C17" w:rsidP="00E54802">
      <w:pPr>
        <w:jc w:val="both"/>
        <w:rPr>
          <w:rStyle w:val="rvts0"/>
          <w:color w:val="000000" w:themeColor="text1"/>
          <w:sz w:val="28"/>
          <w:szCs w:val="28"/>
          <w:lang w:val="uk-UA"/>
        </w:rPr>
      </w:pPr>
      <w:r w:rsidRPr="00E54802">
        <w:rPr>
          <w:rStyle w:val="rvts0"/>
          <w:color w:val="000000" w:themeColor="text1"/>
          <w:sz w:val="28"/>
          <w:szCs w:val="28"/>
          <w:lang w:val="uk-UA"/>
        </w:rPr>
        <w:lastRenderedPageBreak/>
        <w:t>Земельні ділянки, включені до переліку земельних ділянок комунальної власності, які виставлені на земельні торги</w:t>
      </w:r>
      <w:r w:rsidR="007A0056" w:rsidRPr="00E54802">
        <w:rPr>
          <w:rStyle w:val="rvts0"/>
          <w:color w:val="000000" w:themeColor="text1"/>
          <w:sz w:val="28"/>
          <w:szCs w:val="28"/>
          <w:lang w:val="uk-UA"/>
        </w:rPr>
        <w:t>, не можуть відчужуватись, передаватись в заставу, надаватись у користування до завершення торгів.</w:t>
      </w:r>
    </w:p>
    <w:p w:rsidR="00A22902" w:rsidRPr="00E54802" w:rsidRDefault="00A22902" w:rsidP="00E54802">
      <w:pPr>
        <w:jc w:val="both"/>
        <w:rPr>
          <w:rStyle w:val="rvts0"/>
          <w:color w:val="000000" w:themeColor="text1"/>
          <w:sz w:val="28"/>
          <w:szCs w:val="28"/>
          <w:lang w:val="uk-UA"/>
        </w:rPr>
      </w:pPr>
      <w:r w:rsidRPr="00E54802">
        <w:rPr>
          <w:rStyle w:val="rvts0"/>
          <w:color w:val="000000" w:themeColor="text1"/>
          <w:sz w:val="28"/>
          <w:szCs w:val="28"/>
          <w:lang w:val="uk-UA"/>
        </w:rPr>
        <w:t>Підготовка лота включає ряд таких дій:</w:t>
      </w:r>
    </w:p>
    <w:p w:rsidR="00A22902" w:rsidRPr="00E54802" w:rsidRDefault="00A22902" w:rsidP="00E54802">
      <w:pPr>
        <w:jc w:val="both"/>
        <w:rPr>
          <w:sz w:val="28"/>
          <w:szCs w:val="28"/>
          <w:lang w:val="uk-UA"/>
        </w:rPr>
      </w:pPr>
      <w:r w:rsidRPr="00E54802">
        <w:rPr>
          <w:sz w:val="28"/>
          <w:szCs w:val="28"/>
          <w:lang w:val="uk-UA"/>
        </w:rPr>
        <w:t>а) виготовлення, погодження та затвердження в установленому законодавством порядку проекту землеустрою щодо відведення земельної ділянки (у разі зміни цільового призначення земельної ділянки та у разі, якщо межі земельної ділянки не встановлені в натурі (на місцевості);</w:t>
      </w:r>
      <w:bookmarkStart w:id="51" w:name="n1285"/>
      <w:bookmarkEnd w:id="51"/>
    </w:p>
    <w:p w:rsidR="00A22902" w:rsidRPr="00E54802" w:rsidRDefault="00A22902" w:rsidP="00E54802">
      <w:pPr>
        <w:jc w:val="both"/>
        <w:rPr>
          <w:sz w:val="28"/>
          <w:szCs w:val="28"/>
          <w:lang w:val="uk-UA"/>
        </w:rPr>
      </w:pPr>
      <w:r w:rsidRPr="00E54802">
        <w:rPr>
          <w:sz w:val="28"/>
          <w:szCs w:val="28"/>
          <w:lang w:val="uk-UA"/>
        </w:rPr>
        <w:t>б) державну реєстрацію земельної ділянки;</w:t>
      </w:r>
      <w:bookmarkStart w:id="52" w:name="n1286"/>
      <w:bookmarkEnd w:id="52"/>
    </w:p>
    <w:p w:rsidR="00A22902" w:rsidRPr="00E54802" w:rsidRDefault="00A22902" w:rsidP="00E54802">
      <w:pPr>
        <w:jc w:val="both"/>
        <w:rPr>
          <w:sz w:val="28"/>
          <w:szCs w:val="28"/>
          <w:lang w:val="uk-UA"/>
        </w:rPr>
      </w:pPr>
      <w:r w:rsidRPr="00E54802">
        <w:rPr>
          <w:sz w:val="28"/>
          <w:szCs w:val="28"/>
          <w:lang w:val="uk-UA"/>
        </w:rPr>
        <w:t>в) державну реєстрацію речового права на земельну ділянку;</w:t>
      </w:r>
      <w:bookmarkStart w:id="53" w:name="n1287"/>
      <w:bookmarkEnd w:id="53"/>
    </w:p>
    <w:p w:rsidR="00A22902" w:rsidRPr="00E54802" w:rsidRDefault="00A22902" w:rsidP="00E54802">
      <w:pPr>
        <w:jc w:val="both"/>
        <w:rPr>
          <w:sz w:val="28"/>
          <w:szCs w:val="28"/>
          <w:lang w:val="uk-UA"/>
        </w:rPr>
      </w:pPr>
      <w:r w:rsidRPr="00E54802">
        <w:rPr>
          <w:sz w:val="28"/>
          <w:szCs w:val="28"/>
          <w:lang w:val="uk-UA"/>
        </w:rPr>
        <w:t>г) отримання витягу про нормативну грошову оцінку земельної ділянки у разі продажу на земельних торгах права оренди на неї;</w:t>
      </w:r>
      <w:bookmarkStart w:id="54" w:name="n1288"/>
      <w:bookmarkEnd w:id="54"/>
    </w:p>
    <w:p w:rsidR="00A22902" w:rsidRPr="00E54802" w:rsidRDefault="00A22902" w:rsidP="00E54802">
      <w:pPr>
        <w:jc w:val="both"/>
        <w:rPr>
          <w:sz w:val="28"/>
          <w:szCs w:val="28"/>
          <w:lang w:val="uk-UA"/>
        </w:rPr>
      </w:pPr>
      <w:r w:rsidRPr="00E54802">
        <w:rPr>
          <w:sz w:val="28"/>
          <w:szCs w:val="28"/>
          <w:lang w:val="uk-UA"/>
        </w:rPr>
        <w:t>ґ) проведення експертної грошової оцінки земельної ділянки крім випадків продажу на земельних торгах права оренди на неї;</w:t>
      </w:r>
      <w:bookmarkStart w:id="55" w:name="n1289"/>
      <w:bookmarkEnd w:id="55"/>
    </w:p>
    <w:p w:rsidR="00A22902" w:rsidRPr="00E54802" w:rsidRDefault="00A22902" w:rsidP="00E54802">
      <w:pPr>
        <w:jc w:val="both"/>
        <w:rPr>
          <w:sz w:val="28"/>
          <w:szCs w:val="28"/>
          <w:lang w:val="uk-UA"/>
        </w:rPr>
      </w:pPr>
      <w:r w:rsidRPr="00E54802">
        <w:rPr>
          <w:sz w:val="28"/>
          <w:szCs w:val="28"/>
          <w:lang w:val="uk-UA"/>
        </w:rPr>
        <w:t>д) встановлення стартової ціни продажу земельної ділянки;</w:t>
      </w:r>
      <w:bookmarkStart w:id="56" w:name="n1290"/>
      <w:bookmarkEnd w:id="56"/>
    </w:p>
    <w:p w:rsidR="00A22902" w:rsidRPr="00E54802" w:rsidRDefault="00A22902" w:rsidP="00E54802">
      <w:pPr>
        <w:jc w:val="both"/>
        <w:rPr>
          <w:sz w:val="28"/>
          <w:szCs w:val="28"/>
          <w:lang w:val="uk-UA"/>
        </w:rPr>
      </w:pPr>
      <w:r w:rsidRPr="00E54802">
        <w:rPr>
          <w:sz w:val="28"/>
          <w:szCs w:val="28"/>
          <w:lang w:val="uk-UA"/>
        </w:rPr>
        <w:t>е) встановлення стартового розміру річної орендної плати;</w:t>
      </w:r>
    </w:p>
    <w:p w:rsidR="00A22902" w:rsidRPr="00E54802" w:rsidRDefault="00A22902" w:rsidP="00E54802">
      <w:pPr>
        <w:jc w:val="both"/>
        <w:rPr>
          <w:sz w:val="28"/>
          <w:szCs w:val="28"/>
          <w:lang w:val="uk-UA"/>
        </w:rPr>
      </w:pPr>
      <w:r w:rsidRPr="00E54802">
        <w:rPr>
          <w:sz w:val="28"/>
          <w:szCs w:val="28"/>
          <w:lang w:val="uk-UA"/>
        </w:rPr>
        <w:t>є) встановлення стартової ціни продажу правемфітевзису, суперфіцію земельної ділянки;</w:t>
      </w:r>
      <w:bookmarkStart w:id="57" w:name="n1292"/>
      <w:bookmarkEnd w:id="57"/>
    </w:p>
    <w:p w:rsidR="00A22902" w:rsidRPr="00E54802" w:rsidRDefault="00A22902" w:rsidP="00E54802">
      <w:pPr>
        <w:jc w:val="both"/>
        <w:rPr>
          <w:sz w:val="28"/>
          <w:szCs w:val="28"/>
          <w:lang w:val="uk-UA"/>
        </w:rPr>
      </w:pPr>
      <w:r w:rsidRPr="00E54802">
        <w:rPr>
          <w:sz w:val="28"/>
          <w:szCs w:val="28"/>
          <w:lang w:val="uk-UA"/>
        </w:rPr>
        <w:t>ж) визначення виконавця земельних торгів, дати та місця проведення земельних торгів.</w:t>
      </w:r>
    </w:p>
    <w:p w:rsidR="00A22902" w:rsidRPr="00E54802" w:rsidRDefault="00A22902" w:rsidP="00E54802">
      <w:pPr>
        <w:jc w:val="both"/>
        <w:rPr>
          <w:rStyle w:val="rvts0"/>
          <w:color w:val="000000" w:themeColor="text1"/>
          <w:sz w:val="28"/>
          <w:szCs w:val="28"/>
          <w:lang w:val="uk-UA"/>
        </w:rPr>
      </w:pPr>
      <w:r w:rsidRPr="00E54802">
        <w:rPr>
          <w:rStyle w:val="rvts0"/>
          <w:color w:val="000000" w:themeColor="text1"/>
          <w:sz w:val="28"/>
          <w:szCs w:val="28"/>
          <w:lang w:val="uk-UA"/>
        </w:rPr>
        <w:t>Земельні торги за лотом вважаються такими, що відбулися, після укладення договору купівлі-продажу, оренди, суперфіцію, емфітевзису земельної ділянки.</w:t>
      </w:r>
    </w:p>
    <w:p w:rsidR="003355BE" w:rsidRPr="00E54802" w:rsidRDefault="00AA2024" w:rsidP="00E54802">
      <w:pPr>
        <w:jc w:val="both"/>
        <w:rPr>
          <w:rStyle w:val="rvts0"/>
          <w:color w:val="000000" w:themeColor="text1"/>
          <w:sz w:val="28"/>
          <w:szCs w:val="28"/>
          <w:lang w:val="uk-UA"/>
        </w:rPr>
      </w:pPr>
      <w:r w:rsidRPr="00E54802">
        <w:rPr>
          <w:rStyle w:val="rvts0"/>
          <w:color w:val="000000" w:themeColor="text1"/>
          <w:sz w:val="28"/>
          <w:szCs w:val="28"/>
          <w:lang w:val="uk-UA"/>
        </w:rPr>
        <w:t xml:space="preserve">Однак, незважаючи на весь складний процес реалізації земельних ділянок комунальної власності на конкурентних засадах, земельні торги (аукціон) дозволяє залучити значні додаткові кошти та швидко і значно наповнити міський бюджет. Продаж ділянок на аукціоні є способом планування забудови населеного пункту, </w:t>
      </w:r>
      <w:r w:rsidR="003355BE" w:rsidRPr="00E54802">
        <w:rPr>
          <w:rStyle w:val="rvts0"/>
          <w:color w:val="000000" w:themeColor="text1"/>
          <w:sz w:val="28"/>
          <w:szCs w:val="28"/>
          <w:lang w:val="uk-UA"/>
        </w:rPr>
        <w:t>адже ділянки продають з певним цільовим призначенням і таким чином здійснюється реалізація генерального плану міста.</w:t>
      </w:r>
    </w:p>
    <w:p w:rsidR="009B04FA" w:rsidRPr="00E54802" w:rsidRDefault="003355BE" w:rsidP="00E54802">
      <w:pPr>
        <w:jc w:val="both"/>
        <w:rPr>
          <w:rStyle w:val="rvts0"/>
          <w:color w:val="000000" w:themeColor="text1"/>
          <w:sz w:val="28"/>
          <w:szCs w:val="28"/>
          <w:lang w:val="uk-UA"/>
        </w:rPr>
      </w:pPr>
      <w:r w:rsidRPr="00E54802">
        <w:rPr>
          <w:rStyle w:val="rvts0"/>
          <w:color w:val="000000" w:themeColor="text1"/>
          <w:sz w:val="28"/>
          <w:szCs w:val="28"/>
          <w:lang w:val="uk-UA"/>
        </w:rPr>
        <w:t>Окрім цього, на аукціон виставляється земельна ділянка з уже готовою землевпорядною документацією, тобто набувач не витрачає час на самостійне проходження складних та тривалих процедур відведення та погодження.</w:t>
      </w:r>
    </w:p>
    <w:p w:rsidR="00EC376F" w:rsidRDefault="00EC376F" w:rsidP="00E54802">
      <w:pPr>
        <w:jc w:val="both"/>
        <w:rPr>
          <w:sz w:val="28"/>
          <w:szCs w:val="28"/>
        </w:rPr>
      </w:pPr>
      <w:r w:rsidRPr="00E54802">
        <w:rPr>
          <w:rStyle w:val="rvts0"/>
          <w:color w:val="000000" w:themeColor="text1"/>
          <w:sz w:val="28"/>
          <w:szCs w:val="28"/>
          <w:lang w:val="uk-UA"/>
        </w:rPr>
        <w:t xml:space="preserve">Крім цього важливою складовою ринку земель є купівля-продаж земельних ділянок комунальної власності, що перебувають в користуванні юридичних та фізичних осіб. </w:t>
      </w:r>
      <w:r w:rsidRPr="00E54802">
        <w:rPr>
          <w:sz w:val="28"/>
          <w:szCs w:val="28"/>
          <w:lang w:val="uk-UA"/>
        </w:rPr>
        <w:t xml:space="preserve">Ціна   земельної   ділянки  визначається  за  експертною грошовою   оцінкою,   що   проводиться  організаціями,  які  мають </w:t>
      </w:r>
      <w:r w:rsidR="00E0137A" w:rsidRPr="00E54802">
        <w:rPr>
          <w:sz w:val="28"/>
          <w:szCs w:val="28"/>
          <w:lang w:val="uk-UA"/>
        </w:rPr>
        <w:t>відповідну  ліцензію</w:t>
      </w:r>
      <w:r w:rsidRPr="00E54802">
        <w:rPr>
          <w:sz w:val="28"/>
          <w:szCs w:val="28"/>
          <w:lang w:val="uk-UA"/>
        </w:rPr>
        <w:t xml:space="preserve"> на виконання цього виду робіт, </w:t>
      </w:r>
      <w:r w:rsidR="00E0137A" w:rsidRPr="00E54802">
        <w:rPr>
          <w:sz w:val="28"/>
          <w:szCs w:val="28"/>
          <w:lang w:val="uk-UA"/>
        </w:rPr>
        <w:t xml:space="preserve">після попереднього їх конкурсного відбору, </w:t>
      </w:r>
      <w:r w:rsidRPr="00E54802">
        <w:rPr>
          <w:sz w:val="28"/>
          <w:szCs w:val="28"/>
          <w:lang w:val="uk-UA"/>
        </w:rPr>
        <w:t>на замовлення  органів   місцевого  самоврядування.</w:t>
      </w:r>
      <w:r w:rsidR="00E0137A" w:rsidRPr="00E54802">
        <w:rPr>
          <w:sz w:val="28"/>
          <w:szCs w:val="28"/>
          <w:lang w:val="uk-UA"/>
        </w:rPr>
        <w:t xml:space="preserve"> Фінансування робіт з </w:t>
      </w:r>
      <w:r w:rsidRPr="00E54802">
        <w:rPr>
          <w:sz w:val="28"/>
          <w:szCs w:val="28"/>
          <w:lang w:val="uk-UA"/>
        </w:rPr>
        <w:t xml:space="preserve">проведення    експертної   грошової  </w:t>
      </w:r>
      <w:r w:rsidR="00E0137A" w:rsidRPr="00E54802">
        <w:rPr>
          <w:sz w:val="28"/>
          <w:szCs w:val="28"/>
          <w:lang w:val="uk-UA"/>
        </w:rPr>
        <w:t xml:space="preserve"> оцінки земельної </w:t>
      </w:r>
      <w:r w:rsidR="00DC7F74" w:rsidRPr="00E54802">
        <w:rPr>
          <w:sz w:val="28"/>
          <w:szCs w:val="28"/>
          <w:lang w:val="uk-UA"/>
        </w:rPr>
        <w:t xml:space="preserve">ділянки  </w:t>
      </w:r>
      <w:r w:rsidRPr="00E54802">
        <w:rPr>
          <w:sz w:val="28"/>
          <w:szCs w:val="28"/>
          <w:lang w:val="uk-UA"/>
        </w:rPr>
        <w:t>здійснюється за ра</w:t>
      </w:r>
      <w:r w:rsidR="00DC7F74" w:rsidRPr="00E54802">
        <w:rPr>
          <w:sz w:val="28"/>
          <w:szCs w:val="28"/>
          <w:lang w:val="uk-UA"/>
        </w:rPr>
        <w:t>хунок внесеного покупцем авансу.</w:t>
      </w:r>
      <w:bookmarkStart w:id="58" w:name="o1012"/>
      <w:bookmarkEnd w:id="58"/>
      <w:r w:rsidRPr="00E54802">
        <w:rPr>
          <w:sz w:val="28"/>
          <w:szCs w:val="28"/>
          <w:lang w:val="uk-UA"/>
        </w:rPr>
        <w:t xml:space="preserve">Сума авансового  внеску   зараховується   до   ціни   продажу </w:t>
      </w:r>
      <w:r w:rsidRPr="00E54802">
        <w:rPr>
          <w:sz w:val="28"/>
          <w:szCs w:val="28"/>
          <w:lang w:val="uk-UA"/>
        </w:rPr>
        <w:br/>
        <w:t xml:space="preserve">земельної  ділянки.  </w:t>
      </w:r>
      <w:r w:rsidRPr="00E54802">
        <w:rPr>
          <w:sz w:val="28"/>
          <w:szCs w:val="28"/>
        </w:rPr>
        <w:t xml:space="preserve">У разі відмови покупця від укладення договору </w:t>
      </w:r>
      <w:r w:rsidRPr="00E54802">
        <w:rPr>
          <w:sz w:val="28"/>
          <w:szCs w:val="28"/>
        </w:rPr>
        <w:br/>
      </w:r>
      <w:r w:rsidRPr="00E54802">
        <w:rPr>
          <w:sz w:val="28"/>
          <w:szCs w:val="28"/>
        </w:rPr>
        <w:lastRenderedPageBreak/>
        <w:t xml:space="preserve">купівлі-продажу земельної  ділянки  сума  авансового   внеску   не </w:t>
      </w:r>
      <w:r w:rsidRPr="00E54802">
        <w:rPr>
          <w:sz w:val="28"/>
          <w:szCs w:val="28"/>
        </w:rPr>
        <w:br/>
        <w:t>повертається.</w:t>
      </w:r>
    </w:p>
    <w:p w:rsidR="00E54802" w:rsidRPr="00E54802" w:rsidRDefault="00E54802" w:rsidP="00E54802">
      <w:pPr>
        <w:jc w:val="both"/>
        <w:rPr>
          <w:sz w:val="28"/>
          <w:szCs w:val="28"/>
        </w:rPr>
      </w:pPr>
    </w:p>
    <w:p w:rsidR="00C66267" w:rsidRPr="00E54802" w:rsidRDefault="00C66267" w:rsidP="00E54802">
      <w:pPr>
        <w:jc w:val="both"/>
        <w:rPr>
          <w:b/>
          <w:sz w:val="28"/>
          <w:szCs w:val="28"/>
          <w:lang w:val="uk-UA"/>
        </w:rPr>
      </w:pPr>
    </w:p>
    <w:p w:rsidR="002A70B5" w:rsidRPr="00F87E74" w:rsidRDefault="002A70B5" w:rsidP="005E48BE">
      <w:pPr>
        <w:jc w:val="both"/>
        <w:rPr>
          <w:b/>
          <w:sz w:val="28"/>
          <w:szCs w:val="28"/>
          <w:lang w:val="uk-UA"/>
        </w:rPr>
      </w:pPr>
      <w:r w:rsidRPr="00F87E74">
        <w:rPr>
          <w:b/>
          <w:sz w:val="28"/>
          <w:szCs w:val="28"/>
        </w:rPr>
        <w:t xml:space="preserve"> П</w:t>
      </w:r>
      <w:r w:rsidRPr="00F87E74">
        <w:rPr>
          <w:b/>
          <w:sz w:val="28"/>
          <w:szCs w:val="28"/>
          <w:lang w:val="uk-UA"/>
        </w:rPr>
        <w:t>ланування робіт з виготовлення звітів про експертну грошову оцінку вартості земельних ділянок</w:t>
      </w:r>
    </w:p>
    <w:p w:rsidR="002A70B5" w:rsidRPr="00F87E74" w:rsidRDefault="002A70B5" w:rsidP="005E48BE">
      <w:pPr>
        <w:jc w:val="both"/>
        <w:rPr>
          <w:b/>
          <w:i/>
          <w:sz w:val="28"/>
          <w:szCs w:val="28"/>
          <w:lang w:val="uk-UA"/>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3"/>
        <w:gridCol w:w="2748"/>
        <w:gridCol w:w="1842"/>
        <w:gridCol w:w="992"/>
        <w:gridCol w:w="993"/>
        <w:gridCol w:w="992"/>
        <w:gridCol w:w="1701"/>
      </w:tblGrid>
      <w:tr w:rsidR="008C515F" w:rsidRPr="005E48BE" w:rsidTr="00AA5F7B">
        <w:trPr>
          <w:cantSplit/>
          <w:trHeight w:val="1559"/>
        </w:trPr>
        <w:tc>
          <w:tcPr>
            <w:tcW w:w="513" w:type="dxa"/>
            <w:vAlign w:val="center"/>
          </w:tcPr>
          <w:p w:rsidR="002A70B5" w:rsidRPr="005E48BE" w:rsidRDefault="002A70B5" w:rsidP="005E48BE">
            <w:pPr>
              <w:jc w:val="both"/>
              <w:rPr>
                <w:sz w:val="28"/>
                <w:szCs w:val="28"/>
              </w:rPr>
            </w:pPr>
            <w:r w:rsidRPr="005E48BE">
              <w:rPr>
                <w:sz w:val="28"/>
                <w:szCs w:val="28"/>
              </w:rPr>
              <w:t>№ з/п</w:t>
            </w:r>
          </w:p>
        </w:tc>
        <w:tc>
          <w:tcPr>
            <w:tcW w:w="2748" w:type="dxa"/>
            <w:vAlign w:val="center"/>
          </w:tcPr>
          <w:p w:rsidR="002A70B5" w:rsidRPr="005E48BE" w:rsidRDefault="002A70B5" w:rsidP="005E48BE">
            <w:pPr>
              <w:jc w:val="both"/>
              <w:rPr>
                <w:sz w:val="28"/>
                <w:szCs w:val="28"/>
                <w:lang w:val="uk-UA"/>
              </w:rPr>
            </w:pPr>
            <w:r w:rsidRPr="005E48BE">
              <w:rPr>
                <w:sz w:val="28"/>
                <w:szCs w:val="28"/>
                <w:lang w:val="uk-UA"/>
              </w:rPr>
              <w:t>Назва заходів</w:t>
            </w:r>
          </w:p>
        </w:tc>
        <w:tc>
          <w:tcPr>
            <w:tcW w:w="1842" w:type="dxa"/>
            <w:vAlign w:val="center"/>
          </w:tcPr>
          <w:p w:rsidR="002A70B5" w:rsidRPr="005E48BE" w:rsidRDefault="002A70B5" w:rsidP="005E48BE">
            <w:pPr>
              <w:jc w:val="both"/>
              <w:rPr>
                <w:sz w:val="28"/>
                <w:szCs w:val="28"/>
              </w:rPr>
            </w:pPr>
            <w:r w:rsidRPr="005E48BE">
              <w:rPr>
                <w:sz w:val="28"/>
                <w:szCs w:val="28"/>
              </w:rPr>
              <w:t xml:space="preserve">Всього,  </w:t>
            </w:r>
          </w:p>
          <w:p w:rsidR="002A70B5" w:rsidRPr="005E48BE" w:rsidRDefault="002A70B5" w:rsidP="005E48BE">
            <w:pPr>
              <w:jc w:val="both"/>
              <w:rPr>
                <w:sz w:val="28"/>
                <w:szCs w:val="28"/>
              </w:rPr>
            </w:pPr>
            <w:r w:rsidRPr="005E48BE">
              <w:rPr>
                <w:sz w:val="28"/>
                <w:szCs w:val="28"/>
              </w:rPr>
              <w:t xml:space="preserve">необхідно коштів на виготовлення </w:t>
            </w:r>
            <w:r w:rsidRPr="005E48BE">
              <w:rPr>
                <w:sz w:val="28"/>
                <w:szCs w:val="28"/>
                <w:lang w:val="uk-UA"/>
              </w:rPr>
              <w:t>звітів</w:t>
            </w:r>
            <w:r w:rsidRPr="005E48BE">
              <w:rPr>
                <w:sz w:val="28"/>
                <w:szCs w:val="28"/>
              </w:rPr>
              <w:t xml:space="preserve">, </w:t>
            </w:r>
          </w:p>
          <w:p w:rsidR="002A70B5" w:rsidRPr="005E48BE" w:rsidRDefault="002A70B5" w:rsidP="005E48BE">
            <w:pPr>
              <w:jc w:val="both"/>
              <w:rPr>
                <w:sz w:val="28"/>
                <w:szCs w:val="28"/>
              </w:rPr>
            </w:pPr>
            <w:r w:rsidRPr="005E48BE">
              <w:rPr>
                <w:sz w:val="28"/>
                <w:szCs w:val="28"/>
              </w:rPr>
              <w:t>тис.грн.</w:t>
            </w:r>
          </w:p>
        </w:tc>
        <w:tc>
          <w:tcPr>
            <w:tcW w:w="992" w:type="dxa"/>
            <w:vAlign w:val="center"/>
          </w:tcPr>
          <w:p w:rsidR="002A70B5" w:rsidRPr="005E48BE" w:rsidRDefault="002A70B5" w:rsidP="005E48BE">
            <w:pPr>
              <w:jc w:val="both"/>
              <w:rPr>
                <w:sz w:val="28"/>
                <w:szCs w:val="28"/>
                <w:lang w:val="uk-UA"/>
              </w:rPr>
            </w:pPr>
            <w:r w:rsidRPr="005E48BE">
              <w:rPr>
                <w:sz w:val="28"/>
                <w:szCs w:val="28"/>
                <w:lang w:val="uk-UA"/>
              </w:rPr>
              <w:t>2023</w:t>
            </w:r>
          </w:p>
        </w:tc>
        <w:tc>
          <w:tcPr>
            <w:tcW w:w="993" w:type="dxa"/>
            <w:vAlign w:val="center"/>
          </w:tcPr>
          <w:p w:rsidR="002A70B5" w:rsidRPr="005E48BE" w:rsidRDefault="002A70B5" w:rsidP="005E48BE">
            <w:pPr>
              <w:jc w:val="both"/>
              <w:rPr>
                <w:sz w:val="28"/>
                <w:szCs w:val="28"/>
                <w:lang w:val="uk-UA"/>
              </w:rPr>
            </w:pPr>
            <w:r w:rsidRPr="005E48BE">
              <w:rPr>
                <w:sz w:val="28"/>
                <w:szCs w:val="28"/>
                <w:lang w:val="uk-UA"/>
              </w:rPr>
              <w:t>2024</w:t>
            </w:r>
          </w:p>
        </w:tc>
        <w:tc>
          <w:tcPr>
            <w:tcW w:w="992" w:type="dxa"/>
          </w:tcPr>
          <w:p w:rsidR="002A70B5" w:rsidRPr="005E48BE" w:rsidRDefault="002A70B5" w:rsidP="005E48BE">
            <w:pPr>
              <w:jc w:val="both"/>
              <w:rPr>
                <w:sz w:val="28"/>
                <w:szCs w:val="28"/>
                <w:lang w:val="uk-UA"/>
              </w:rPr>
            </w:pPr>
          </w:p>
          <w:p w:rsidR="002A70B5" w:rsidRPr="005E48BE" w:rsidRDefault="002A70B5" w:rsidP="005E48BE">
            <w:pPr>
              <w:jc w:val="both"/>
              <w:rPr>
                <w:sz w:val="28"/>
                <w:szCs w:val="28"/>
                <w:lang w:val="uk-UA"/>
              </w:rPr>
            </w:pPr>
          </w:p>
          <w:p w:rsidR="002A70B5" w:rsidRPr="005E48BE" w:rsidRDefault="002A70B5" w:rsidP="005E48BE">
            <w:pPr>
              <w:jc w:val="both"/>
              <w:rPr>
                <w:sz w:val="28"/>
                <w:szCs w:val="28"/>
                <w:lang w:val="uk-UA"/>
              </w:rPr>
            </w:pPr>
          </w:p>
          <w:p w:rsidR="002A70B5" w:rsidRPr="005E48BE" w:rsidRDefault="002A70B5" w:rsidP="005E48BE">
            <w:pPr>
              <w:jc w:val="both"/>
              <w:rPr>
                <w:sz w:val="28"/>
                <w:szCs w:val="28"/>
                <w:lang w:val="uk-UA"/>
              </w:rPr>
            </w:pPr>
            <w:r w:rsidRPr="005E48BE">
              <w:rPr>
                <w:sz w:val="28"/>
                <w:szCs w:val="28"/>
                <w:lang w:val="uk-UA"/>
              </w:rPr>
              <w:t>2025</w:t>
            </w:r>
          </w:p>
        </w:tc>
        <w:tc>
          <w:tcPr>
            <w:tcW w:w="1701" w:type="dxa"/>
            <w:vAlign w:val="center"/>
          </w:tcPr>
          <w:p w:rsidR="002A70B5" w:rsidRPr="005E48BE" w:rsidRDefault="002A70B5" w:rsidP="005E48BE">
            <w:pPr>
              <w:jc w:val="both"/>
              <w:rPr>
                <w:sz w:val="28"/>
                <w:szCs w:val="28"/>
                <w:lang w:val="uk-UA"/>
              </w:rPr>
            </w:pPr>
            <w:r w:rsidRPr="005E48BE">
              <w:rPr>
                <w:sz w:val="28"/>
                <w:szCs w:val="28"/>
                <w:lang w:val="uk-UA"/>
              </w:rPr>
              <w:t>Джерела фінансування</w:t>
            </w:r>
          </w:p>
        </w:tc>
      </w:tr>
      <w:tr w:rsidR="008C515F" w:rsidRPr="005E48BE" w:rsidTr="00AA5F7B">
        <w:tc>
          <w:tcPr>
            <w:tcW w:w="513" w:type="dxa"/>
          </w:tcPr>
          <w:p w:rsidR="002A70B5" w:rsidRPr="005E48BE" w:rsidRDefault="002A70B5" w:rsidP="005E48BE">
            <w:pPr>
              <w:jc w:val="both"/>
              <w:rPr>
                <w:sz w:val="28"/>
                <w:szCs w:val="28"/>
              </w:rPr>
            </w:pPr>
            <w:r w:rsidRPr="005E48BE">
              <w:rPr>
                <w:sz w:val="28"/>
                <w:szCs w:val="28"/>
              </w:rPr>
              <w:t>1</w:t>
            </w:r>
          </w:p>
        </w:tc>
        <w:tc>
          <w:tcPr>
            <w:tcW w:w="2748" w:type="dxa"/>
            <w:vAlign w:val="center"/>
          </w:tcPr>
          <w:p w:rsidR="002A70B5" w:rsidRPr="005E48BE" w:rsidRDefault="002A70B5" w:rsidP="005E48BE">
            <w:pPr>
              <w:jc w:val="both"/>
              <w:rPr>
                <w:sz w:val="28"/>
                <w:szCs w:val="28"/>
              </w:rPr>
            </w:pPr>
            <w:r w:rsidRPr="005E48BE">
              <w:rPr>
                <w:sz w:val="28"/>
                <w:szCs w:val="28"/>
              </w:rPr>
              <w:t>2</w:t>
            </w:r>
          </w:p>
        </w:tc>
        <w:tc>
          <w:tcPr>
            <w:tcW w:w="1842" w:type="dxa"/>
          </w:tcPr>
          <w:p w:rsidR="002A70B5" w:rsidRPr="005E48BE" w:rsidRDefault="002A70B5" w:rsidP="005E48BE">
            <w:pPr>
              <w:jc w:val="both"/>
              <w:rPr>
                <w:sz w:val="28"/>
                <w:szCs w:val="28"/>
              </w:rPr>
            </w:pPr>
            <w:r w:rsidRPr="005E48BE">
              <w:rPr>
                <w:sz w:val="28"/>
                <w:szCs w:val="28"/>
              </w:rPr>
              <w:t>3</w:t>
            </w:r>
          </w:p>
        </w:tc>
        <w:tc>
          <w:tcPr>
            <w:tcW w:w="992" w:type="dxa"/>
          </w:tcPr>
          <w:p w:rsidR="002A70B5" w:rsidRPr="005E48BE" w:rsidRDefault="002A70B5" w:rsidP="005E48BE">
            <w:pPr>
              <w:jc w:val="both"/>
              <w:rPr>
                <w:sz w:val="28"/>
                <w:szCs w:val="28"/>
                <w:lang w:val="uk-UA"/>
              </w:rPr>
            </w:pPr>
            <w:r w:rsidRPr="005E48BE">
              <w:rPr>
                <w:sz w:val="28"/>
                <w:szCs w:val="28"/>
                <w:lang w:val="uk-UA"/>
              </w:rPr>
              <w:t>4</w:t>
            </w:r>
          </w:p>
        </w:tc>
        <w:tc>
          <w:tcPr>
            <w:tcW w:w="993" w:type="dxa"/>
          </w:tcPr>
          <w:p w:rsidR="002A70B5" w:rsidRPr="005E48BE" w:rsidRDefault="002A70B5" w:rsidP="005E48BE">
            <w:pPr>
              <w:jc w:val="both"/>
              <w:rPr>
                <w:sz w:val="28"/>
                <w:szCs w:val="28"/>
                <w:lang w:val="uk-UA"/>
              </w:rPr>
            </w:pPr>
            <w:r w:rsidRPr="005E48BE">
              <w:rPr>
                <w:sz w:val="28"/>
                <w:szCs w:val="28"/>
                <w:lang w:val="uk-UA"/>
              </w:rPr>
              <w:t>5</w:t>
            </w:r>
          </w:p>
        </w:tc>
        <w:tc>
          <w:tcPr>
            <w:tcW w:w="992" w:type="dxa"/>
          </w:tcPr>
          <w:p w:rsidR="002A70B5" w:rsidRPr="005E48BE" w:rsidRDefault="002A70B5" w:rsidP="005E48BE">
            <w:pPr>
              <w:jc w:val="both"/>
              <w:rPr>
                <w:sz w:val="28"/>
                <w:szCs w:val="28"/>
                <w:lang w:val="uk-UA"/>
              </w:rPr>
            </w:pPr>
          </w:p>
        </w:tc>
        <w:tc>
          <w:tcPr>
            <w:tcW w:w="1701" w:type="dxa"/>
          </w:tcPr>
          <w:p w:rsidR="002A70B5" w:rsidRPr="005E48BE" w:rsidRDefault="002A70B5" w:rsidP="005E48BE">
            <w:pPr>
              <w:jc w:val="both"/>
              <w:rPr>
                <w:sz w:val="28"/>
                <w:szCs w:val="28"/>
                <w:lang w:val="uk-UA"/>
              </w:rPr>
            </w:pPr>
            <w:r w:rsidRPr="005E48BE">
              <w:rPr>
                <w:sz w:val="28"/>
                <w:szCs w:val="28"/>
                <w:lang w:val="uk-UA"/>
              </w:rPr>
              <w:t>6</w:t>
            </w:r>
          </w:p>
        </w:tc>
      </w:tr>
      <w:tr w:rsidR="008C515F" w:rsidRPr="005E48BE" w:rsidTr="00AA5F7B">
        <w:trPr>
          <w:cantSplit/>
          <w:trHeight w:val="1744"/>
        </w:trPr>
        <w:tc>
          <w:tcPr>
            <w:tcW w:w="513" w:type="dxa"/>
            <w:vAlign w:val="center"/>
          </w:tcPr>
          <w:p w:rsidR="002A70B5" w:rsidRPr="005E48BE" w:rsidRDefault="002A70B5" w:rsidP="005E48BE">
            <w:pPr>
              <w:jc w:val="both"/>
              <w:rPr>
                <w:sz w:val="28"/>
                <w:szCs w:val="28"/>
              </w:rPr>
            </w:pPr>
            <w:r w:rsidRPr="005E48BE">
              <w:rPr>
                <w:sz w:val="28"/>
                <w:szCs w:val="28"/>
              </w:rPr>
              <w:t>1</w:t>
            </w:r>
          </w:p>
        </w:tc>
        <w:tc>
          <w:tcPr>
            <w:tcW w:w="2748" w:type="dxa"/>
            <w:vAlign w:val="center"/>
          </w:tcPr>
          <w:p w:rsidR="002A70B5" w:rsidRPr="005E48BE" w:rsidRDefault="002A70B5" w:rsidP="005E48BE">
            <w:pPr>
              <w:jc w:val="both"/>
              <w:rPr>
                <w:sz w:val="28"/>
                <w:szCs w:val="28"/>
                <w:lang w:val="uk-UA"/>
              </w:rPr>
            </w:pPr>
            <w:r w:rsidRPr="005E48BE">
              <w:rPr>
                <w:sz w:val="28"/>
                <w:szCs w:val="28"/>
                <w:lang w:val="uk-UA"/>
              </w:rPr>
              <w:t>Розробка звітів про експертну грошову оцінку вартості земельних ділянок комунальної власності для продажу їх у приватну власність</w:t>
            </w:r>
          </w:p>
        </w:tc>
        <w:tc>
          <w:tcPr>
            <w:tcW w:w="1842" w:type="dxa"/>
            <w:vAlign w:val="center"/>
          </w:tcPr>
          <w:p w:rsidR="002A70B5" w:rsidRPr="005E48BE" w:rsidRDefault="002A70B5" w:rsidP="005E48BE">
            <w:pPr>
              <w:jc w:val="both"/>
              <w:rPr>
                <w:sz w:val="28"/>
                <w:szCs w:val="28"/>
                <w:lang w:val="uk-UA"/>
              </w:rPr>
            </w:pPr>
            <w:r w:rsidRPr="005E48BE">
              <w:rPr>
                <w:sz w:val="28"/>
                <w:szCs w:val="28"/>
                <w:lang w:val="uk-UA"/>
              </w:rPr>
              <w:t>50</w:t>
            </w:r>
          </w:p>
        </w:tc>
        <w:tc>
          <w:tcPr>
            <w:tcW w:w="992" w:type="dxa"/>
            <w:vAlign w:val="center"/>
          </w:tcPr>
          <w:p w:rsidR="002A70B5" w:rsidRPr="005E48BE" w:rsidRDefault="002A70B5" w:rsidP="005E48BE">
            <w:pPr>
              <w:jc w:val="both"/>
              <w:rPr>
                <w:sz w:val="28"/>
                <w:szCs w:val="28"/>
                <w:lang w:val="uk-UA"/>
              </w:rPr>
            </w:pPr>
            <w:r w:rsidRPr="005E48BE">
              <w:rPr>
                <w:sz w:val="28"/>
                <w:szCs w:val="28"/>
                <w:lang w:val="uk-UA"/>
              </w:rPr>
              <w:t>50</w:t>
            </w:r>
          </w:p>
        </w:tc>
        <w:tc>
          <w:tcPr>
            <w:tcW w:w="993" w:type="dxa"/>
            <w:vAlign w:val="center"/>
          </w:tcPr>
          <w:p w:rsidR="002A70B5" w:rsidRPr="005E48BE" w:rsidRDefault="002A70B5" w:rsidP="005E48BE">
            <w:pPr>
              <w:jc w:val="both"/>
              <w:rPr>
                <w:sz w:val="28"/>
                <w:szCs w:val="28"/>
                <w:lang w:val="uk-UA"/>
              </w:rPr>
            </w:pPr>
            <w:r w:rsidRPr="005E48BE">
              <w:rPr>
                <w:sz w:val="28"/>
                <w:szCs w:val="28"/>
                <w:lang w:val="uk-UA"/>
              </w:rPr>
              <w:t>-</w:t>
            </w:r>
          </w:p>
        </w:tc>
        <w:tc>
          <w:tcPr>
            <w:tcW w:w="992" w:type="dxa"/>
          </w:tcPr>
          <w:p w:rsidR="002A70B5" w:rsidRPr="005E48BE" w:rsidRDefault="002A70B5" w:rsidP="005E48BE">
            <w:pPr>
              <w:jc w:val="both"/>
              <w:rPr>
                <w:sz w:val="28"/>
                <w:szCs w:val="28"/>
                <w:lang w:val="uk-UA"/>
              </w:rPr>
            </w:pPr>
          </w:p>
          <w:p w:rsidR="002A70B5" w:rsidRPr="005E48BE" w:rsidRDefault="002A70B5" w:rsidP="005E48BE">
            <w:pPr>
              <w:jc w:val="both"/>
              <w:rPr>
                <w:sz w:val="28"/>
                <w:szCs w:val="28"/>
                <w:lang w:val="uk-UA"/>
              </w:rPr>
            </w:pPr>
          </w:p>
          <w:p w:rsidR="002A70B5" w:rsidRPr="005E48BE" w:rsidRDefault="002A70B5" w:rsidP="005E48BE">
            <w:pPr>
              <w:jc w:val="both"/>
              <w:rPr>
                <w:sz w:val="28"/>
                <w:szCs w:val="28"/>
                <w:lang w:val="uk-UA"/>
              </w:rPr>
            </w:pPr>
          </w:p>
          <w:p w:rsidR="002A70B5" w:rsidRPr="005E48BE" w:rsidRDefault="002A70B5" w:rsidP="005E48BE">
            <w:pPr>
              <w:jc w:val="both"/>
              <w:rPr>
                <w:sz w:val="28"/>
                <w:szCs w:val="28"/>
                <w:lang w:val="uk-UA"/>
              </w:rPr>
            </w:pPr>
            <w:r w:rsidRPr="005E48BE">
              <w:rPr>
                <w:sz w:val="28"/>
                <w:szCs w:val="28"/>
                <w:lang w:val="uk-UA"/>
              </w:rPr>
              <w:t>-</w:t>
            </w:r>
          </w:p>
        </w:tc>
        <w:tc>
          <w:tcPr>
            <w:tcW w:w="1701" w:type="dxa"/>
            <w:vAlign w:val="center"/>
          </w:tcPr>
          <w:p w:rsidR="002A70B5" w:rsidRPr="005E48BE" w:rsidRDefault="002A70B5" w:rsidP="005E48BE">
            <w:pPr>
              <w:jc w:val="both"/>
              <w:rPr>
                <w:sz w:val="28"/>
                <w:szCs w:val="28"/>
                <w:lang w:val="uk-UA"/>
              </w:rPr>
            </w:pPr>
            <w:r w:rsidRPr="005E48BE">
              <w:rPr>
                <w:sz w:val="28"/>
                <w:szCs w:val="28"/>
                <w:lang w:val="uk-UA"/>
              </w:rPr>
              <w:t>Міський бюджет (авансові платежі за викуп земельних ділянок)</w:t>
            </w:r>
          </w:p>
        </w:tc>
      </w:tr>
    </w:tbl>
    <w:p w:rsidR="00FE4E47" w:rsidRPr="005E48BE" w:rsidRDefault="00FE4E47" w:rsidP="005E48BE">
      <w:pPr>
        <w:jc w:val="both"/>
        <w:rPr>
          <w:sz w:val="28"/>
          <w:szCs w:val="28"/>
          <w:lang w:val="uk-UA"/>
        </w:rPr>
      </w:pPr>
    </w:p>
    <w:p w:rsidR="00F61455" w:rsidRPr="005E48BE" w:rsidRDefault="00F61455" w:rsidP="005E48BE">
      <w:pPr>
        <w:jc w:val="both"/>
        <w:rPr>
          <w:sz w:val="28"/>
          <w:szCs w:val="28"/>
          <w:lang w:val="uk-UA"/>
        </w:rPr>
      </w:pPr>
      <w:r w:rsidRPr="005E48BE">
        <w:rPr>
          <w:sz w:val="28"/>
          <w:szCs w:val="28"/>
          <w:lang w:val="uk-UA"/>
        </w:rPr>
        <w:t>Низький рівень ефективності сільськогосподарського виробництва в Україні у значній мірі зумовлений нераціональністю використання земельних ресурсів як основи виробництва, що є наслідком недосконалості та незавершеності процесу формування ринкових земельних відносин, що проявляється у відсутності в Україні ринку земель.</w:t>
      </w:r>
    </w:p>
    <w:p w:rsidR="00AA576C" w:rsidRPr="005E48BE" w:rsidRDefault="00AA576C" w:rsidP="005E48BE">
      <w:pPr>
        <w:jc w:val="both"/>
        <w:rPr>
          <w:sz w:val="28"/>
          <w:szCs w:val="28"/>
        </w:rPr>
      </w:pPr>
      <w:r w:rsidRPr="005E48BE">
        <w:rPr>
          <w:sz w:val="28"/>
          <w:szCs w:val="28"/>
        </w:rPr>
        <w:t>Прийняття та поступове впровадження в життя Закону України «Про ринок земель»:</w:t>
      </w:r>
    </w:p>
    <w:p w:rsidR="00AA576C" w:rsidRPr="005E48BE" w:rsidRDefault="00AA576C" w:rsidP="005E48BE">
      <w:pPr>
        <w:jc w:val="both"/>
        <w:rPr>
          <w:sz w:val="28"/>
          <w:szCs w:val="28"/>
        </w:rPr>
      </w:pPr>
      <w:r w:rsidRPr="005E48BE">
        <w:rPr>
          <w:sz w:val="28"/>
          <w:szCs w:val="28"/>
        </w:rPr>
        <w:t xml:space="preserve">1) дозволить максимально пришвидшити формування законодавчої бази ринкових земельних відносин; </w:t>
      </w:r>
    </w:p>
    <w:p w:rsidR="00AA576C" w:rsidRPr="005E48BE" w:rsidRDefault="00AA576C" w:rsidP="005E48BE">
      <w:pPr>
        <w:jc w:val="both"/>
        <w:rPr>
          <w:sz w:val="28"/>
          <w:szCs w:val="28"/>
        </w:rPr>
      </w:pPr>
      <w:r w:rsidRPr="005E48BE">
        <w:rPr>
          <w:sz w:val="28"/>
          <w:szCs w:val="28"/>
        </w:rPr>
        <w:t xml:space="preserve">2) надасть можливість організувати прозорий ринок земельних ділянок державної, комунальної та приватної власності; </w:t>
      </w:r>
    </w:p>
    <w:p w:rsidR="00AA576C" w:rsidRPr="005E48BE" w:rsidRDefault="00AA576C" w:rsidP="005E48BE">
      <w:pPr>
        <w:jc w:val="both"/>
        <w:rPr>
          <w:sz w:val="28"/>
          <w:szCs w:val="28"/>
        </w:rPr>
      </w:pPr>
      <w:r w:rsidRPr="005E48BE">
        <w:rPr>
          <w:sz w:val="28"/>
          <w:szCs w:val="28"/>
        </w:rPr>
        <w:t xml:space="preserve">3) законодавчо врегулювати питання щодо порядку проведення земельних торгів; </w:t>
      </w:r>
    </w:p>
    <w:p w:rsidR="00AA576C" w:rsidRPr="005E48BE" w:rsidRDefault="00AA576C" w:rsidP="005E48BE">
      <w:pPr>
        <w:jc w:val="both"/>
        <w:rPr>
          <w:sz w:val="28"/>
          <w:szCs w:val="28"/>
        </w:rPr>
      </w:pPr>
      <w:r w:rsidRPr="005E48BE">
        <w:rPr>
          <w:sz w:val="28"/>
          <w:szCs w:val="28"/>
        </w:rPr>
        <w:t xml:space="preserve">4) подолати негативні наслідки діючого мораторію на купівлю-продаж земель сільськогосподарського призначення; </w:t>
      </w:r>
    </w:p>
    <w:p w:rsidR="00AA576C" w:rsidRPr="005E48BE" w:rsidRDefault="00AA576C" w:rsidP="005E48BE">
      <w:pPr>
        <w:jc w:val="both"/>
        <w:rPr>
          <w:sz w:val="28"/>
          <w:szCs w:val="28"/>
        </w:rPr>
      </w:pPr>
      <w:r w:rsidRPr="005E48BE">
        <w:rPr>
          <w:sz w:val="28"/>
          <w:szCs w:val="28"/>
        </w:rPr>
        <w:t>5) поліпшити інвестиційний клімат в країні;</w:t>
      </w:r>
    </w:p>
    <w:p w:rsidR="00AA576C" w:rsidRPr="005E48BE" w:rsidRDefault="00AA576C" w:rsidP="005E48BE">
      <w:pPr>
        <w:jc w:val="both"/>
        <w:rPr>
          <w:sz w:val="28"/>
          <w:szCs w:val="28"/>
        </w:rPr>
      </w:pPr>
      <w:r w:rsidRPr="005E48BE">
        <w:rPr>
          <w:sz w:val="28"/>
          <w:szCs w:val="28"/>
        </w:rPr>
        <w:t>6) включення земель сільськогосподарського призначення в економічний обіг дозволить враховувати ціну землі у вартості виробленої в аграрному сектор</w:t>
      </w:r>
      <w:r w:rsidR="001574CA" w:rsidRPr="005E48BE">
        <w:rPr>
          <w:sz w:val="28"/>
          <w:szCs w:val="28"/>
        </w:rPr>
        <w:t>і продукції, визнати роль землі</w:t>
      </w:r>
      <w:r w:rsidRPr="005E48BE">
        <w:rPr>
          <w:sz w:val="28"/>
          <w:szCs w:val="28"/>
        </w:rPr>
        <w:t xml:space="preserve"> як елемента аграрного виробництва, сприятиме стабільності цін на сільськогосподарську продукцію та встановленню паритетних міжгалузевих відносин між селом та промисловістю.</w:t>
      </w:r>
    </w:p>
    <w:p w:rsidR="0019065B" w:rsidRPr="005E48BE" w:rsidRDefault="0019065B" w:rsidP="005E48BE">
      <w:pPr>
        <w:jc w:val="both"/>
        <w:rPr>
          <w:sz w:val="28"/>
          <w:szCs w:val="28"/>
          <w:lang w:val="uk-UA"/>
        </w:rPr>
      </w:pPr>
      <w:r w:rsidRPr="005E48BE">
        <w:rPr>
          <w:sz w:val="28"/>
          <w:szCs w:val="28"/>
          <w:lang w:val="uk-UA"/>
        </w:rPr>
        <w:lastRenderedPageBreak/>
        <w:t>Проте, вже зараз сучасне законодавство формує земельні відносини на якісно новому фундаменті, коли земля, як засіб виробництва, включається в економічний обіг, притягує капітал. Комерційні структури, які викупили земельні ділянки під об’єктами нерухомості, що їм належать, значно ефективніше працюють, розширено відтворюють виробництво, мають позитивні економічні та фінансові результати. Витрати коштів на придбання ділянок компенсуються  підприємствам  гарантією власності на землю, створення єдиного комплексу нерухомості та якісно новою інвестиційною привабливістю.</w:t>
      </w:r>
    </w:p>
    <w:p w:rsidR="008A4519" w:rsidRDefault="00753772" w:rsidP="005E48BE">
      <w:pPr>
        <w:jc w:val="both"/>
        <w:rPr>
          <w:sz w:val="28"/>
          <w:szCs w:val="28"/>
          <w:lang w:val="uk-UA"/>
        </w:rPr>
      </w:pPr>
      <w:r w:rsidRPr="005E48BE">
        <w:rPr>
          <w:sz w:val="28"/>
          <w:szCs w:val="28"/>
          <w:lang w:val="uk-UA"/>
        </w:rPr>
        <w:t>Однак, незважаючи на ряд проблем, які існують у сфері розвитку земельних відносин, вже створюються основні перспективні напрями щодо регулювання і встановлення повноправного функціонування прозорого і максимально дієвого ринку землі.</w:t>
      </w:r>
    </w:p>
    <w:p w:rsidR="00D30F82" w:rsidRPr="005E48BE" w:rsidRDefault="00D30F82" w:rsidP="005E48BE">
      <w:pPr>
        <w:jc w:val="both"/>
        <w:rPr>
          <w:sz w:val="28"/>
          <w:szCs w:val="28"/>
          <w:lang w:val="uk-UA"/>
        </w:rPr>
      </w:pPr>
    </w:p>
    <w:p w:rsidR="00D86E2C" w:rsidRPr="00E54802" w:rsidRDefault="00D86E2C" w:rsidP="00F85599">
      <w:pPr>
        <w:jc w:val="both"/>
        <w:rPr>
          <w:b/>
          <w:lang w:val="uk-UA"/>
        </w:rPr>
      </w:pPr>
      <w:r w:rsidRPr="00E54802">
        <w:rPr>
          <w:b/>
          <w:lang w:val="uk-UA"/>
        </w:rPr>
        <w:t>ОСНОВНІ НАПРЯМИ ВИКОРИСТАННЯ ТА ОХОРОНИ ЗЕМЕЛЬ</w:t>
      </w:r>
    </w:p>
    <w:p w:rsidR="00D86E2C" w:rsidRPr="00E54802" w:rsidRDefault="00D86E2C" w:rsidP="00F85599">
      <w:pPr>
        <w:jc w:val="both"/>
        <w:rPr>
          <w:sz w:val="28"/>
          <w:szCs w:val="28"/>
          <w:lang w:val="uk-UA"/>
        </w:rPr>
      </w:pPr>
    </w:p>
    <w:p w:rsidR="00D86E2C" w:rsidRPr="00E54802" w:rsidRDefault="00D86E2C" w:rsidP="00F85599">
      <w:pPr>
        <w:jc w:val="both"/>
        <w:rPr>
          <w:sz w:val="28"/>
          <w:szCs w:val="28"/>
          <w:lang w:val="uk-UA"/>
        </w:rPr>
      </w:pPr>
      <w:r w:rsidRPr="00E54802">
        <w:rPr>
          <w:sz w:val="28"/>
          <w:szCs w:val="28"/>
          <w:lang w:val="uk-UA"/>
        </w:rPr>
        <w:t>Використання та охорона земельного фонду ґрунтується на основі комплексу взаємопов’язаних та хронологічно узгоджених заходів, спрямованих на реалізацію державної політики в сфері забезпечення досягнення раціонального землекористування, збереження та відтворення земельних ресурсів.</w:t>
      </w:r>
    </w:p>
    <w:p w:rsidR="00D86E2C" w:rsidRPr="00E54802" w:rsidRDefault="00D86E2C" w:rsidP="00F85599">
      <w:pPr>
        <w:jc w:val="both"/>
        <w:rPr>
          <w:sz w:val="28"/>
          <w:szCs w:val="28"/>
          <w:lang w:val="uk-UA"/>
        </w:rPr>
      </w:pPr>
      <w:r w:rsidRPr="00E54802">
        <w:rPr>
          <w:sz w:val="28"/>
          <w:szCs w:val="28"/>
          <w:lang w:val="uk-UA"/>
        </w:rPr>
        <w:t>Охорона земель включає в себе такі основні напрями реалізації державної політики у зазначеній вище сфері:</w:t>
      </w:r>
    </w:p>
    <w:p w:rsidR="00D86E2C" w:rsidRPr="00E54802" w:rsidRDefault="00D86E2C" w:rsidP="00F85599">
      <w:pPr>
        <w:jc w:val="both"/>
        <w:rPr>
          <w:sz w:val="28"/>
          <w:szCs w:val="28"/>
        </w:rPr>
      </w:pPr>
      <w:r w:rsidRPr="00E54802">
        <w:rPr>
          <w:sz w:val="28"/>
          <w:szCs w:val="28"/>
        </w:rPr>
        <w:t>обґрунтування і забезпечення досягнення раціонального землекористування;</w:t>
      </w:r>
    </w:p>
    <w:p w:rsidR="00D86E2C" w:rsidRPr="00E54802" w:rsidRDefault="00D86E2C" w:rsidP="00F85599">
      <w:pPr>
        <w:jc w:val="both"/>
        <w:rPr>
          <w:sz w:val="28"/>
          <w:szCs w:val="28"/>
        </w:rPr>
      </w:pPr>
      <w:r w:rsidRPr="00E54802">
        <w:rPr>
          <w:sz w:val="28"/>
          <w:szCs w:val="28"/>
        </w:rPr>
        <w:t>захист сільськогосподарських угідь, лісових насаджень та чагарників від необґрунтованого їх вилучення для інших потреб;</w:t>
      </w:r>
    </w:p>
    <w:p w:rsidR="00D86E2C" w:rsidRPr="00E54802" w:rsidRDefault="00D86E2C" w:rsidP="00F85599">
      <w:pPr>
        <w:jc w:val="both"/>
        <w:rPr>
          <w:sz w:val="28"/>
          <w:szCs w:val="28"/>
        </w:rPr>
      </w:pPr>
      <w:r w:rsidRPr="00E54802">
        <w:rPr>
          <w:sz w:val="28"/>
          <w:szCs w:val="28"/>
        </w:rPr>
        <w:t>захист земель від ерозії, селів, підтоплення, заболочування, вторинного засолення, переосушення, ущільнення, забруднення відходами виробництва,хімічними та радіоактивними речовинами та від інших несприятливих природних і техногенних процесів;</w:t>
      </w:r>
    </w:p>
    <w:p w:rsidR="00D86E2C" w:rsidRPr="00E54802" w:rsidRDefault="00D86E2C" w:rsidP="00F85599">
      <w:pPr>
        <w:jc w:val="both"/>
        <w:rPr>
          <w:sz w:val="28"/>
          <w:szCs w:val="28"/>
        </w:rPr>
      </w:pPr>
      <w:r w:rsidRPr="00E54802">
        <w:rPr>
          <w:sz w:val="28"/>
          <w:szCs w:val="28"/>
        </w:rPr>
        <w:t>збереження природних водно-болотних угідь;</w:t>
      </w:r>
    </w:p>
    <w:p w:rsidR="00D86E2C" w:rsidRPr="00E54802" w:rsidRDefault="00D86E2C" w:rsidP="00F85599">
      <w:pPr>
        <w:jc w:val="both"/>
        <w:rPr>
          <w:sz w:val="28"/>
          <w:szCs w:val="28"/>
        </w:rPr>
      </w:pPr>
      <w:r w:rsidRPr="00E54802">
        <w:rPr>
          <w:sz w:val="28"/>
          <w:szCs w:val="28"/>
        </w:rPr>
        <w:t>попередження погіршення естетичного стану та екологічної ролі антропогенних ландшафтів;</w:t>
      </w:r>
    </w:p>
    <w:p w:rsidR="00D86E2C" w:rsidRPr="00925A9E" w:rsidRDefault="00D86E2C" w:rsidP="00F85599">
      <w:pPr>
        <w:jc w:val="both"/>
        <w:rPr>
          <w:sz w:val="28"/>
          <w:szCs w:val="28"/>
        </w:rPr>
      </w:pPr>
      <w:r w:rsidRPr="00925A9E">
        <w:rPr>
          <w:sz w:val="28"/>
          <w:szCs w:val="28"/>
        </w:rPr>
        <w:t>консервацію деградованих і малопродуктивних сільськогосподарських угідь.</w:t>
      </w:r>
    </w:p>
    <w:p w:rsidR="00D86E2C" w:rsidRPr="00925A9E" w:rsidRDefault="00D86E2C" w:rsidP="00F85599">
      <w:pPr>
        <w:jc w:val="both"/>
        <w:rPr>
          <w:sz w:val="28"/>
          <w:szCs w:val="28"/>
        </w:rPr>
      </w:pPr>
      <w:r w:rsidRPr="00925A9E">
        <w:rPr>
          <w:sz w:val="28"/>
          <w:szCs w:val="28"/>
        </w:rPr>
        <w:t>Для досягнення мети Програми та збереження і відтворення родючості землі, захисту їх від антропогенного впливу, забезпечення якісного стану грунтів тощо необхідно здійснити ряд заходів, серед яких:</w:t>
      </w:r>
    </w:p>
    <w:p w:rsidR="00D86E2C" w:rsidRPr="00925A9E" w:rsidRDefault="00D86E2C" w:rsidP="00F85599">
      <w:pPr>
        <w:jc w:val="both"/>
        <w:rPr>
          <w:sz w:val="28"/>
          <w:szCs w:val="28"/>
        </w:rPr>
      </w:pPr>
      <w:r w:rsidRPr="00925A9E">
        <w:rPr>
          <w:sz w:val="28"/>
          <w:szCs w:val="28"/>
        </w:rPr>
        <w:t>Проведення рекультивації земель.</w:t>
      </w:r>
    </w:p>
    <w:p w:rsidR="00D86E2C" w:rsidRPr="00925A9E" w:rsidRDefault="00D86E2C" w:rsidP="00F85599">
      <w:pPr>
        <w:jc w:val="both"/>
        <w:rPr>
          <w:sz w:val="28"/>
          <w:szCs w:val="28"/>
        </w:rPr>
      </w:pPr>
      <w:r w:rsidRPr="00925A9E">
        <w:rPr>
          <w:sz w:val="28"/>
          <w:szCs w:val="28"/>
        </w:rPr>
        <w:t>Проведення робіт з будівництва те реконструкції протиерозійних і протиповеневих споруд.</w:t>
      </w:r>
    </w:p>
    <w:p w:rsidR="00D86E2C" w:rsidRPr="00925A9E" w:rsidRDefault="00D86E2C" w:rsidP="00F85599">
      <w:pPr>
        <w:jc w:val="both"/>
        <w:rPr>
          <w:sz w:val="28"/>
          <w:szCs w:val="28"/>
        </w:rPr>
      </w:pPr>
      <w:r w:rsidRPr="00925A9E">
        <w:rPr>
          <w:sz w:val="28"/>
          <w:szCs w:val="28"/>
        </w:rPr>
        <w:t>Консервація деградованих та малопродуктивних земель.</w:t>
      </w:r>
    </w:p>
    <w:p w:rsidR="00D86E2C" w:rsidRPr="00925A9E" w:rsidRDefault="00D86E2C" w:rsidP="00F85599">
      <w:pPr>
        <w:jc w:val="both"/>
        <w:rPr>
          <w:sz w:val="28"/>
          <w:szCs w:val="28"/>
        </w:rPr>
      </w:pPr>
      <w:r w:rsidRPr="00925A9E">
        <w:rPr>
          <w:sz w:val="28"/>
          <w:szCs w:val="28"/>
        </w:rPr>
        <w:t>Розроблення схем землеустрою і техніко-економічного обґрунтування використання та охорони земель.</w:t>
      </w:r>
    </w:p>
    <w:p w:rsidR="00D86E2C" w:rsidRPr="00925A9E" w:rsidRDefault="00D86E2C" w:rsidP="00F85599">
      <w:pPr>
        <w:jc w:val="both"/>
        <w:rPr>
          <w:sz w:val="28"/>
          <w:szCs w:val="28"/>
        </w:rPr>
      </w:pPr>
      <w:r w:rsidRPr="00925A9E">
        <w:rPr>
          <w:sz w:val="28"/>
          <w:szCs w:val="28"/>
        </w:rPr>
        <w:t>Розроблення проектів землеустрою щодо забезпечення еколого-економічного обґрунтування сівозмін та впорядкування угід.</w:t>
      </w:r>
    </w:p>
    <w:p w:rsidR="00D86E2C" w:rsidRPr="00925A9E" w:rsidRDefault="00D86E2C" w:rsidP="00F85599">
      <w:pPr>
        <w:jc w:val="both"/>
        <w:rPr>
          <w:sz w:val="28"/>
          <w:szCs w:val="28"/>
        </w:rPr>
      </w:pPr>
      <w:r w:rsidRPr="00925A9E">
        <w:rPr>
          <w:sz w:val="28"/>
          <w:szCs w:val="28"/>
        </w:rPr>
        <w:lastRenderedPageBreak/>
        <w:t>Розроблення робочих проектів землеустрою.</w:t>
      </w:r>
    </w:p>
    <w:p w:rsidR="00D86E2C" w:rsidRDefault="00D86E2C" w:rsidP="00F85599">
      <w:pPr>
        <w:jc w:val="both"/>
        <w:rPr>
          <w:sz w:val="28"/>
          <w:szCs w:val="28"/>
          <w:lang w:val="uk-UA"/>
        </w:rPr>
      </w:pPr>
      <w:r w:rsidRPr="00925A9E">
        <w:rPr>
          <w:sz w:val="28"/>
          <w:szCs w:val="28"/>
        </w:rPr>
        <w:t>Стратегічна екологічна оцінка документів державного планування.</w:t>
      </w:r>
    </w:p>
    <w:p w:rsidR="00402068" w:rsidRPr="00402068" w:rsidRDefault="00402068" w:rsidP="00F85599">
      <w:pPr>
        <w:jc w:val="both"/>
        <w:rPr>
          <w:sz w:val="28"/>
          <w:szCs w:val="28"/>
          <w:lang w:val="uk-UA"/>
        </w:rPr>
      </w:pPr>
    </w:p>
    <w:p w:rsidR="00D86E2C" w:rsidRPr="00925A9E" w:rsidRDefault="00D86E2C" w:rsidP="00F85599">
      <w:pPr>
        <w:jc w:val="both"/>
        <w:rPr>
          <w:sz w:val="28"/>
          <w:szCs w:val="28"/>
          <w:lang w:val="uk-UA"/>
        </w:rPr>
      </w:pPr>
    </w:p>
    <w:p w:rsidR="00D86E2C" w:rsidRPr="00925A9E" w:rsidRDefault="00D86E2C" w:rsidP="00402068">
      <w:pPr>
        <w:jc w:val="center"/>
        <w:rPr>
          <w:sz w:val="28"/>
          <w:szCs w:val="28"/>
          <w:lang w:val="uk-UA"/>
        </w:rPr>
      </w:pPr>
      <w:r w:rsidRPr="00925A9E">
        <w:rPr>
          <w:b/>
          <w:sz w:val="28"/>
          <w:szCs w:val="28"/>
          <w:lang w:val="uk-UA"/>
        </w:rPr>
        <w:t>Рекультивація земель</w:t>
      </w:r>
    </w:p>
    <w:p w:rsidR="00D86E2C" w:rsidRPr="00925A9E" w:rsidRDefault="00D86E2C" w:rsidP="00F85599">
      <w:pPr>
        <w:jc w:val="both"/>
        <w:rPr>
          <w:sz w:val="28"/>
          <w:szCs w:val="28"/>
          <w:lang w:val="uk-UA"/>
        </w:rPr>
      </w:pPr>
      <w:r w:rsidRPr="00925A9E">
        <w:rPr>
          <w:sz w:val="28"/>
          <w:szCs w:val="28"/>
          <w:lang w:val="uk-UA"/>
        </w:rPr>
        <w:t>Відповідно до ст.166 Земельного кодексу України рекультивація порушених земель – це комплекс організаційних, технічних і біотехнологічних заходів, спрямованих на відновлення грунтового покриву, поліпшення стану та продуктивності порушених земель.</w:t>
      </w:r>
    </w:p>
    <w:p w:rsidR="00D86E2C" w:rsidRPr="00925A9E" w:rsidRDefault="00D86E2C" w:rsidP="00F85599">
      <w:pPr>
        <w:jc w:val="both"/>
        <w:rPr>
          <w:sz w:val="28"/>
          <w:szCs w:val="28"/>
          <w:lang w:val="uk-UA"/>
        </w:rPr>
      </w:pPr>
      <w:r w:rsidRPr="00925A9E">
        <w:rPr>
          <w:sz w:val="28"/>
          <w:szCs w:val="28"/>
          <w:lang w:val="uk-UA"/>
        </w:rPr>
        <w:t>Рекультивації підлягають землі, які зазнали змін у структурі рельєфу, екологічному стані грунтів і материнських порід та у гідрологічному режимі внаслідок проведення гірничодобувних, геологорозвідувальних, будівельних та інших робіт.</w:t>
      </w:r>
    </w:p>
    <w:p w:rsidR="00D86E2C" w:rsidRPr="00925A9E" w:rsidRDefault="00D86E2C" w:rsidP="00F85599">
      <w:pPr>
        <w:jc w:val="both"/>
        <w:rPr>
          <w:sz w:val="28"/>
          <w:szCs w:val="28"/>
          <w:lang w:val="uk-UA"/>
        </w:rPr>
      </w:pPr>
      <w:r w:rsidRPr="00925A9E">
        <w:rPr>
          <w:sz w:val="28"/>
          <w:szCs w:val="28"/>
          <w:lang w:val="uk-UA"/>
        </w:rPr>
        <w:t>Головним завданням рекультивації земельної ділянки, що використовувалась під полігон для тимчасового складування твердих побутових відходів та набуло стихійного характеру, є виконання комплексу спеціальних заходів з метою відтворення продуктивності порушених територій і повернення їх у стан, придатний для використання за призначенням.</w:t>
      </w:r>
    </w:p>
    <w:p w:rsidR="00D86E2C" w:rsidRPr="00925A9E" w:rsidRDefault="00D86E2C" w:rsidP="00F85599">
      <w:pPr>
        <w:jc w:val="both"/>
        <w:rPr>
          <w:sz w:val="28"/>
          <w:szCs w:val="28"/>
          <w:lang w:val="uk-UA"/>
        </w:rPr>
      </w:pPr>
      <w:r w:rsidRPr="00925A9E">
        <w:rPr>
          <w:sz w:val="28"/>
          <w:szCs w:val="28"/>
          <w:lang w:val="uk-UA"/>
        </w:rPr>
        <w:t>Для рекультивації порушених земель, відновлення деградованих земельних угідь використовується грунт, знятий при проведенні гірничодобувних, геологорозвідувальних, будівельних та інших робіт, шляхом його нанесення на малопродуктивні ділянки або на ділянки без грунтового покриву.</w:t>
      </w:r>
    </w:p>
    <w:p w:rsidR="00D86E2C" w:rsidRPr="00925A9E" w:rsidRDefault="00D86E2C" w:rsidP="00F85599">
      <w:pPr>
        <w:jc w:val="both"/>
        <w:rPr>
          <w:sz w:val="28"/>
          <w:szCs w:val="28"/>
          <w:lang w:val="uk-UA"/>
        </w:rPr>
      </w:pPr>
      <w:r w:rsidRPr="00925A9E">
        <w:rPr>
          <w:sz w:val="28"/>
          <w:szCs w:val="28"/>
        </w:rPr>
        <w:t>Результатом рекультивації</w:t>
      </w:r>
      <w:r w:rsidRPr="00925A9E">
        <w:rPr>
          <w:sz w:val="28"/>
          <w:szCs w:val="28"/>
          <w:lang w:val="uk-UA"/>
        </w:rPr>
        <w:t xml:space="preserve"> буде від</w:t>
      </w:r>
      <w:r w:rsidRPr="00925A9E">
        <w:rPr>
          <w:sz w:val="28"/>
          <w:szCs w:val="28"/>
        </w:rPr>
        <w:t>твореннясільськогосподарськихугідь, ліс</w:t>
      </w:r>
      <w:r w:rsidRPr="00925A9E">
        <w:rPr>
          <w:sz w:val="28"/>
          <w:szCs w:val="28"/>
          <w:lang w:val="uk-UA"/>
        </w:rPr>
        <w:t>ових угідь та приведення їх у стан, придатний для використання за призначенням. Рекультиваційні заходи здійснюються у два етапи: перший - гірничотехнічна рекультивація, другий - біологічна рекультивація. Біологічна рекультивація полягає у проведенні на гірничотехнічних рекультиваційних землях комплексу агротехнічних заходів, спрямованих на поновлення та поліпшення структури грунтів, підвищення їх родючості.</w:t>
      </w:r>
    </w:p>
    <w:p w:rsidR="00D86E2C" w:rsidRDefault="00D86E2C" w:rsidP="00F85599">
      <w:pPr>
        <w:jc w:val="both"/>
        <w:rPr>
          <w:sz w:val="28"/>
          <w:szCs w:val="28"/>
          <w:lang w:val="uk-UA"/>
        </w:rPr>
      </w:pPr>
      <w:r w:rsidRPr="00925A9E">
        <w:rPr>
          <w:sz w:val="28"/>
          <w:szCs w:val="28"/>
          <w:lang w:val="uk-UA"/>
        </w:rPr>
        <w:t>Документацію на рекультивацію земель розробляє інститут-проектувальник, який має відповідну ліцензію. Підставою для початку робіт є завдання на проектування, яке видає замовник. Проект рекультивації земель проходить державні землевпорядну та екологічну експертизи.</w:t>
      </w:r>
    </w:p>
    <w:p w:rsidR="00D30F82" w:rsidRPr="00925A9E" w:rsidRDefault="00D30F82" w:rsidP="00F85599">
      <w:pPr>
        <w:jc w:val="both"/>
        <w:rPr>
          <w:sz w:val="28"/>
          <w:szCs w:val="28"/>
          <w:lang w:val="uk-UA"/>
        </w:rPr>
      </w:pPr>
    </w:p>
    <w:p w:rsidR="00D86E2C" w:rsidRPr="00321071" w:rsidRDefault="00D86E2C" w:rsidP="00F85599">
      <w:pPr>
        <w:jc w:val="both"/>
        <w:rPr>
          <w:b/>
          <w:sz w:val="28"/>
          <w:szCs w:val="28"/>
          <w:lang w:val="uk-UA"/>
        </w:rPr>
      </w:pPr>
      <w:r w:rsidRPr="00321071">
        <w:rPr>
          <w:b/>
          <w:sz w:val="28"/>
          <w:szCs w:val="28"/>
          <w:lang w:val="uk-UA"/>
        </w:rPr>
        <w:t>Планування робіт з рекультивації</w:t>
      </w:r>
      <w:r w:rsidR="00D30F82" w:rsidRPr="00321071">
        <w:rPr>
          <w:b/>
          <w:sz w:val="28"/>
          <w:szCs w:val="28"/>
          <w:lang w:val="uk-UA"/>
        </w:rPr>
        <w:t xml:space="preserve"> порушених земель </w:t>
      </w:r>
    </w:p>
    <w:p w:rsidR="00D86E2C" w:rsidRPr="00925A9E" w:rsidRDefault="00D86E2C" w:rsidP="00F85599">
      <w:pPr>
        <w:jc w:val="both"/>
        <w:rPr>
          <w:sz w:val="28"/>
          <w:szCs w:val="28"/>
          <w:lang w:val="uk-UA"/>
        </w:rPr>
      </w:pPr>
    </w:p>
    <w:tbl>
      <w:tblPr>
        <w:tblStyle w:val="a6"/>
        <w:tblW w:w="9769" w:type="dxa"/>
        <w:tblInd w:w="-318" w:type="dxa"/>
        <w:tblLayout w:type="fixed"/>
        <w:tblLook w:val="04A0"/>
      </w:tblPr>
      <w:tblGrid>
        <w:gridCol w:w="313"/>
        <w:gridCol w:w="2807"/>
        <w:gridCol w:w="1559"/>
        <w:gridCol w:w="1212"/>
        <w:gridCol w:w="1198"/>
        <w:gridCol w:w="1276"/>
        <w:gridCol w:w="1404"/>
      </w:tblGrid>
      <w:tr w:rsidR="00D86E2C" w:rsidRPr="00925A9E" w:rsidTr="00D30F82">
        <w:tc>
          <w:tcPr>
            <w:tcW w:w="313" w:type="dxa"/>
            <w:vMerge w:val="restart"/>
            <w:vAlign w:val="center"/>
          </w:tcPr>
          <w:p w:rsidR="00D86E2C" w:rsidRPr="00925A9E" w:rsidRDefault="00D86E2C" w:rsidP="00F85599">
            <w:pPr>
              <w:jc w:val="both"/>
              <w:rPr>
                <w:sz w:val="28"/>
                <w:szCs w:val="28"/>
                <w:lang w:val="uk-UA"/>
              </w:rPr>
            </w:pPr>
            <w:r w:rsidRPr="00925A9E">
              <w:rPr>
                <w:sz w:val="28"/>
                <w:szCs w:val="28"/>
                <w:lang w:val="uk-UA"/>
              </w:rPr>
              <w:t>№</w:t>
            </w:r>
          </w:p>
          <w:p w:rsidR="00D86E2C" w:rsidRPr="00925A9E" w:rsidRDefault="00D86E2C" w:rsidP="00F85599">
            <w:pPr>
              <w:jc w:val="both"/>
              <w:rPr>
                <w:sz w:val="28"/>
                <w:szCs w:val="28"/>
                <w:lang w:val="uk-UA"/>
              </w:rPr>
            </w:pPr>
            <w:r w:rsidRPr="00925A9E">
              <w:rPr>
                <w:sz w:val="28"/>
                <w:szCs w:val="28"/>
                <w:lang w:val="uk-UA"/>
              </w:rPr>
              <w:t>з/п</w:t>
            </w:r>
          </w:p>
        </w:tc>
        <w:tc>
          <w:tcPr>
            <w:tcW w:w="2807" w:type="dxa"/>
            <w:vMerge w:val="restart"/>
            <w:vAlign w:val="center"/>
          </w:tcPr>
          <w:p w:rsidR="00D86E2C" w:rsidRPr="00925A9E" w:rsidRDefault="00D86E2C" w:rsidP="00F85599">
            <w:pPr>
              <w:jc w:val="both"/>
              <w:rPr>
                <w:sz w:val="28"/>
                <w:szCs w:val="28"/>
                <w:lang w:val="uk-UA"/>
              </w:rPr>
            </w:pPr>
            <w:r w:rsidRPr="00925A9E">
              <w:rPr>
                <w:sz w:val="28"/>
                <w:szCs w:val="28"/>
                <w:lang w:val="uk-UA"/>
              </w:rPr>
              <w:t>Назва заходів</w:t>
            </w:r>
          </w:p>
          <w:p w:rsidR="00D86E2C" w:rsidRPr="00925A9E" w:rsidRDefault="00D86E2C" w:rsidP="00F85599">
            <w:pPr>
              <w:jc w:val="both"/>
              <w:rPr>
                <w:sz w:val="28"/>
                <w:szCs w:val="28"/>
                <w:lang w:val="uk-UA"/>
              </w:rPr>
            </w:pPr>
          </w:p>
        </w:tc>
        <w:tc>
          <w:tcPr>
            <w:tcW w:w="1559" w:type="dxa"/>
            <w:vMerge w:val="restart"/>
            <w:vAlign w:val="center"/>
          </w:tcPr>
          <w:p w:rsidR="00D86E2C" w:rsidRPr="00925A9E" w:rsidRDefault="00D86E2C" w:rsidP="00F85599">
            <w:pPr>
              <w:jc w:val="both"/>
              <w:rPr>
                <w:sz w:val="28"/>
                <w:szCs w:val="28"/>
                <w:lang w:val="uk-UA"/>
              </w:rPr>
            </w:pPr>
            <w:r w:rsidRPr="00925A9E">
              <w:rPr>
                <w:sz w:val="28"/>
                <w:szCs w:val="28"/>
                <w:lang w:val="uk-UA"/>
              </w:rPr>
              <w:t>Орієнтовна вартість робіт, тис. грн.</w:t>
            </w:r>
          </w:p>
        </w:tc>
        <w:tc>
          <w:tcPr>
            <w:tcW w:w="3686" w:type="dxa"/>
            <w:gridSpan w:val="3"/>
            <w:vAlign w:val="center"/>
          </w:tcPr>
          <w:p w:rsidR="00D86E2C" w:rsidRPr="00925A9E" w:rsidRDefault="00D86E2C" w:rsidP="00F85599">
            <w:pPr>
              <w:jc w:val="both"/>
              <w:rPr>
                <w:sz w:val="28"/>
                <w:szCs w:val="28"/>
              </w:rPr>
            </w:pPr>
            <w:r w:rsidRPr="00925A9E">
              <w:rPr>
                <w:sz w:val="28"/>
                <w:szCs w:val="28"/>
                <w:lang w:val="uk-UA"/>
              </w:rPr>
              <w:t>В т. ч. по роках</w:t>
            </w:r>
          </w:p>
        </w:tc>
        <w:tc>
          <w:tcPr>
            <w:tcW w:w="1404" w:type="dxa"/>
            <w:vMerge w:val="restart"/>
            <w:vAlign w:val="center"/>
          </w:tcPr>
          <w:p w:rsidR="00D86E2C" w:rsidRPr="00925A9E" w:rsidRDefault="00D86E2C" w:rsidP="00F85599">
            <w:pPr>
              <w:jc w:val="both"/>
              <w:rPr>
                <w:sz w:val="28"/>
                <w:szCs w:val="28"/>
                <w:lang w:val="uk-UA"/>
              </w:rPr>
            </w:pPr>
            <w:r w:rsidRPr="00925A9E">
              <w:rPr>
                <w:sz w:val="28"/>
                <w:szCs w:val="28"/>
                <w:lang w:val="uk-UA"/>
              </w:rPr>
              <w:t>Джерела фінансування</w:t>
            </w:r>
          </w:p>
        </w:tc>
      </w:tr>
      <w:tr w:rsidR="00D86E2C" w:rsidRPr="00925A9E" w:rsidTr="00D30F82">
        <w:tc>
          <w:tcPr>
            <w:tcW w:w="313" w:type="dxa"/>
            <w:vMerge/>
          </w:tcPr>
          <w:p w:rsidR="00D86E2C" w:rsidRPr="00925A9E" w:rsidRDefault="00D86E2C" w:rsidP="00F85599">
            <w:pPr>
              <w:jc w:val="both"/>
              <w:rPr>
                <w:sz w:val="28"/>
                <w:szCs w:val="28"/>
                <w:lang w:val="uk-UA"/>
              </w:rPr>
            </w:pPr>
          </w:p>
        </w:tc>
        <w:tc>
          <w:tcPr>
            <w:tcW w:w="2807" w:type="dxa"/>
            <w:vMerge/>
          </w:tcPr>
          <w:p w:rsidR="00D86E2C" w:rsidRPr="00925A9E" w:rsidRDefault="00D86E2C" w:rsidP="00F85599">
            <w:pPr>
              <w:jc w:val="both"/>
              <w:rPr>
                <w:sz w:val="28"/>
                <w:szCs w:val="28"/>
                <w:lang w:val="uk-UA"/>
              </w:rPr>
            </w:pPr>
          </w:p>
        </w:tc>
        <w:tc>
          <w:tcPr>
            <w:tcW w:w="1559" w:type="dxa"/>
            <w:vMerge/>
          </w:tcPr>
          <w:p w:rsidR="00D86E2C" w:rsidRPr="00925A9E" w:rsidRDefault="00D86E2C" w:rsidP="00F85599">
            <w:pPr>
              <w:jc w:val="both"/>
              <w:rPr>
                <w:sz w:val="28"/>
                <w:szCs w:val="28"/>
                <w:lang w:val="uk-UA"/>
              </w:rPr>
            </w:pPr>
          </w:p>
        </w:tc>
        <w:tc>
          <w:tcPr>
            <w:tcW w:w="1212" w:type="dxa"/>
          </w:tcPr>
          <w:p w:rsidR="00D86E2C" w:rsidRPr="00925A9E" w:rsidRDefault="00D86E2C" w:rsidP="00F85599">
            <w:pPr>
              <w:jc w:val="both"/>
              <w:rPr>
                <w:sz w:val="28"/>
                <w:szCs w:val="28"/>
                <w:lang w:val="uk-UA"/>
              </w:rPr>
            </w:pPr>
          </w:p>
          <w:p w:rsidR="00D86E2C" w:rsidRPr="00925A9E" w:rsidRDefault="00D86E2C" w:rsidP="00F85599">
            <w:pPr>
              <w:jc w:val="both"/>
              <w:rPr>
                <w:sz w:val="28"/>
                <w:szCs w:val="28"/>
                <w:lang w:val="uk-UA"/>
              </w:rPr>
            </w:pPr>
            <w:r w:rsidRPr="00925A9E">
              <w:rPr>
                <w:sz w:val="28"/>
                <w:szCs w:val="28"/>
                <w:lang w:val="uk-UA"/>
              </w:rPr>
              <w:t>202</w:t>
            </w:r>
            <w:r w:rsidR="00632353" w:rsidRPr="00925A9E">
              <w:rPr>
                <w:sz w:val="28"/>
                <w:szCs w:val="28"/>
                <w:lang w:val="uk-UA"/>
              </w:rPr>
              <w:t>3</w:t>
            </w:r>
          </w:p>
        </w:tc>
        <w:tc>
          <w:tcPr>
            <w:tcW w:w="1198" w:type="dxa"/>
          </w:tcPr>
          <w:p w:rsidR="00D86E2C" w:rsidRPr="00925A9E" w:rsidRDefault="00D86E2C" w:rsidP="00F85599">
            <w:pPr>
              <w:jc w:val="both"/>
              <w:rPr>
                <w:sz w:val="28"/>
                <w:szCs w:val="28"/>
                <w:lang w:val="uk-UA"/>
              </w:rPr>
            </w:pPr>
          </w:p>
          <w:p w:rsidR="00D86E2C" w:rsidRPr="00925A9E" w:rsidRDefault="00D86E2C" w:rsidP="00F85599">
            <w:pPr>
              <w:jc w:val="both"/>
              <w:rPr>
                <w:sz w:val="28"/>
                <w:szCs w:val="28"/>
                <w:lang w:val="uk-UA"/>
              </w:rPr>
            </w:pPr>
            <w:r w:rsidRPr="00925A9E">
              <w:rPr>
                <w:sz w:val="28"/>
                <w:szCs w:val="28"/>
                <w:lang w:val="uk-UA"/>
              </w:rPr>
              <w:t>202</w:t>
            </w:r>
            <w:r w:rsidR="00632353" w:rsidRPr="00925A9E">
              <w:rPr>
                <w:sz w:val="28"/>
                <w:szCs w:val="28"/>
                <w:lang w:val="uk-UA"/>
              </w:rPr>
              <w:t>4</w:t>
            </w:r>
          </w:p>
        </w:tc>
        <w:tc>
          <w:tcPr>
            <w:tcW w:w="1276" w:type="dxa"/>
          </w:tcPr>
          <w:p w:rsidR="00D86E2C" w:rsidRPr="00925A9E" w:rsidRDefault="00D86E2C" w:rsidP="00F85599">
            <w:pPr>
              <w:jc w:val="both"/>
              <w:rPr>
                <w:sz w:val="28"/>
                <w:szCs w:val="28"/>
                <w:lang w:val="uk-UA"/>
              </w:rPr>
            </w:pPr>
          </w:p>
          <w:p w:rsidR="00D86E2C" w:rsidRPr="00925A9E" w:rsidRDefault="00D86E2C" w:rsidP="00F85599">
            <w:pPr>
              <w:jc w:val="both"/>
              <w:rPr>
                <w:sz w:val="28"/>
                <w:szCs w:val="28"/>
                <w:lang w:val="uk-UA"/>
              </w:rPr>
            </w:pPr>
            <w:r w:rsidRPr="00925A9E">
              <w:rPr>
                <w:sz w:val="28"/>
                <w:szCs w:val="28"/>
                <w:lang w:val="uk-UA"/>
              </w:rPr>
              <w:t>202</w:t>
            </w:r>
            <w:r w:rsidR="00632353" w:rsidRPr="00925A9E">
              <w:rPr>
                <w:sz w:val="28"/>
                <w:szCs w:val="28"/>
                <w:lang w:val="uk-UA"/>
              </w:rPr>
              <w:t>5</w:t>
            </w:r>
          </w:p>
        </w:tc>
        <w:tc>
          <w:tcPr>
            <w:tcW w:w="1404" w:type="dxa"/>
            <w:vMerge/>
          </w:tcPr>
          <w:p w:rsidR="00D86E2C" w:rsidRPr="00925A9E" w:rsidRDefault="00D86E2C" w:rsidP="00F85599">
            <w:pPr>
              <w:jc w:val="both"/>
              <w:rPr>
                <w:sz w:val="28"/>
                <w:szCs w:val="28"/>
                <w:lang w:val="uk-UA"/>
              </w:rPr>
            </w:pPr>
          </w:p>
        </w:tc>
      </w:tr>
      <w:tr w:rsidR="00D86E2C" w:rsidRPr="00925A9E" w:rsidTr="00D30F82">
        <w:tc>
          <w:tcPr>
            <w:tcW w:w="313" w:type="dxa"/>
          </w:tcPr>
          <w:p w:rsidR="00D86E2C" w:rsidRPr="00925A9E" w:rsidRDefault="00D86E2C" w:rsidP="00F85599">
            <w:pPr>
              <w:jc w:val="both"/>
              <w:rPr>
                <w:sz w:val="28"/>
                <w:szCs w:val="28"/>
                <w:lang w:val="uk-UA"/>
              </w:rPr>
            </w:pPr>
            <w:r w:rsidRPr="00925A9E">
              <w:rPr>
                <w:sz w:val="28"/>
                <w:szCs w:val="28"/>
                <w:lang w:val="uk-UA"/>
              </w:rPr>
              <w:t>1</w:t>
            </w:r>
          </w:p>
        </w:tc>
        <w:tc>
          <w:tcPr>
            <w:tcW w:w="2807" w:type="dxa"/>
          </w:tcPr>
          <w:p w:rsidR="00D86E2C" w:rsidRPr="00925A9E" w:rsidRDefault="00D86E2C" w:rsidP="00F85599">
            <w:pPr>
              <w:jc w:val="both"/>
              <w:rPr>
                <w:sz w:val="28"/>
                <w:szCs w:val="28"/>
                <w:lang w:val="uk-UA"/>
              </w:rPr>
            </w:pPr>
            <w:r w:rsidRPr="00925A9E">
              <w:rPr>
                <w:sz w:val="28"/>
                <w:szCs w:val="28"/>
                <w:lang w:val="uk-UA"/>
              </w:rPr>
              <w:t xml:space="preserve">Наукове обґрунтування необхідності розробки проекту рекультивації </w:t>
            </w:r>
            <w:r w:rsidRPr="00925A9E">
              <w:rPr>
                <w:sz w:val="28"/>
                <w:szCs w:val="28"/>
                <w:lang w:val="uk-UA"/>
              </w:rPr>
              <w:lastRenderedPageBreak/>
              <w:t>порушених земель для подальшого їх освоєння та підвищення родючості грунтів в урочищі «За Сосниною»</w:t>
            </w:r>
          </w:p>
        </w:tc>
        <w:tc>
          <w:tcPr>
            <w:tcW w:w="1559" w:type="dxa"/>
          </w:tcPr>
          <w:p w:rsidR="00D86E2C" w:rsidRPr="00925A9E" w:rsidRDefault="00D86E2C" w:rsidP="00F85599">
            <w:pPr>
              <w:jc w:val="both"/>
              <w:rPr>
                <w:sz w:val="28"/>
                <w:szCs w:val="28"/>
                <w:lang w:val="uk-UA"/>
              </w:rPr>
            </w:pPr>
          </w:p>
        </w:tc>
        <w:tc>
          <w:tcPr>
            <w:tcW w:w="1212" w:type="dxa"/>
          </w:tcPr>
          <w:p w:rsidR="00D86E2C" w:rsidRPr="00925A9E" w:rsidRDefault="00D86E2C" w:rsidP="00F85599">
            <w:pPr>
              <w:jc w:val="both"/>
              <w:rPr>
                <w:sz w:val="28"/>
                <w:szCs w:val="28"/>
                <w:lang w:val="uk-UA"/>
              </w:rPr>
            </w:pPr>
          </w:p>
        </w:tc>
        <w:tc>
          <w:tcPr>
            <w:tcW w:w="1198" w:type="dxa"/>
          </w:tcPr>
          <w:p w:rsidR="00D86E2C" w:rsidRPr="00925A9E" w:rsidRDefault="00D86E2C" w:rsidP="00F85599">
            <w:pPr>
              <w:jc w:val="both"/>
              <w:rPr>
                <w:sz w:val="28"/>
                <w:szCs w:val="28"/>
                <w:lang w:val="uk-UA"/>
              </w:rPr>
            </w:pPr>
          </w:p>
        </w:tc>
        <w:tc>
          <w:tcPr>
            <w:tcW w:w="1276" w:type="dxa"/>
          </w:tcPr>
          <w:p w:rsidR="00D86E2C" w:rsidRPr="00925A9E" w:rsidRDefault="00D86E2C" w:rsidP="00F85599">
            <w:pPr>
              <w:jc w:val="both"/>
              <w:rPr>
                <w:sz w:val="28"/>
                <w:szCs w:val="28"/>
                <w:lang w:val="uk-UA"/>
              </w:rPr>
            </w:pPr>
          </w:p>
          <w:p w:rsidR="00D86E2C" w:rsidRPr="00925A9E" w:rsidRDefault="00D86E2C" w:rsidP="00F85599">
            <w:pPr>
              <w:jc w:val="both"/>
              <w:rPr>
                <w:sz w:val="28"/>
                <w:szCs w:val="28"/>
                <w:lang w:val="uk-UA"/>
              </w:rPr>
            </w:pPr>
          </w:p>
        </w:tc>
        <w:tc>
          <w:tcPr>
            <w:tcW w:w="1404" w:type="dxa"/>
          </w:tcPr>
          <w:p w:rsidR="00D86E2C" w:rsidRPr="00925A9E" w:rsidRDefault="00D86E2C" w:rsidP="00F85599">
            <w:pPr>
              <w:jc w:val="both"/>
              <w:rPr>
                <w:sz w:val="28"/>
                <w:szCs w:val="28"/>
                <w:lang w:val="uk-UA"/>
              </w:rPr>
            </w:pPr>
            <w:r w:rsidRPr="00925A9E">
              <w:rPr>
                <w:sz w:val="28"/>
                <w:szCs w:val="28"/>
                <w:lang w:val="uk-UA"/>
              </w:rPr>
              <w:t xml:space="preserve">Кощти місцевого бюджету та інші джерела </w:t>
            </w:r>
            <w:r w:rsidRPr="00925A9E">
              <w:rPr>
                <w:sz w:val="28"/>
                <w:szCs w:val="28"/>
                <w:lang w:val="uk-UA"/>
              </w:rPr>
              <w:lastRenderedPageBreak/>
              <w:t>не заборонені законодавством</w:t>
            </w:r>
          </w:p>
        </w:tc>
      </w:tr>
      <w:tr w:rsidR="00D86E2C" w:rsidRPr="00925A9E" w:rsidTr="00D30F82">
        <w:tc>
          <w:tcPr>
            <w:tcW w:w="313" w:type="dxa"/>
          </w:tcPr>
          <w:p w:rsidR="00D86E2C" w:rsidRPr="00925A9E" w:rsidRDefault="00D86E2C" w:rsidP="00F85599">
            <w:pPr>
              <w:jc w:val="both"/>
              <w:rPr>
                <w:sz w:val="28"/>
                <w:szCs w:val="28"/>
                <w:lang w:val="uk-UA"/>
              </w:rPr>
            </w:pPr>
            <w:r w:rsidRPr="00925A9E">
              <w:rPr>
                <w:sz w:val="28"/>
                <w:szCs w:val="28"/>
                <w:lang w:val="uk-UA"/>
              </w:rPr>
              <w:lastRenderedPageBreak/>
              <w:t>2</w:t>
            </w:r>
          </w:p>
        </w:tc>
        <w:tc>
          <w:tcPr>
            <w:tcW w:w="2807" w:type="dxa"/>
          </w:tcPr>
          <w:p w:rsidR="00D86E2C" w:rsidRPr="00925A9E" w:rsidRDefault="00D86E2C" w:rsidP="00F85599">
            <w:pPr>
              <w:jc w:val="both"/>
              <w:rPr>
                <w:sz w:val="28"/>
                <w:szCs w:val="28"/>
                <w:lang w:val="uk-UA"/>
              </w:rPr>
            </w:pPr>
            <w:r w:rsidRPr="00925A9E">
              <w:rPr>
                <w:sz w:val="28"/>
                <w:szCs w:val="28"/>
                <w:lang w:val="uk-UA"/>
              </w:rPr>
              <w:t>Розробка робочого проекту рекультивації порушених земель для подальшого їх освоєння та підвищення родючості грунтів в урочищі «За Сосниною»</w:t>
            </w:r>
          </w:p>
        </w:tc>
        <w:tc>
          <w:tcPr>
            <w:tcW w:w="1559" w:type="dxa"/>
          </w:tcPr>
          <w:p w:rsidR="00D86E2C" w:rsidRPr="00925A9E" w:rsidRDefault="00D86E2C" w:rsidP="00F85599">
            <w:pPr>
              <w:jc w:val="both"/>
              <w:rPr>
                <w:sz w:val="28"/>
                <w:szCs w:val="28"/>
                <w:lang w:val="uk-UA"/>
              </w:rPr>
            </w:pPr>
          </w:p>
        </w:tc>
        <w:tc>
          <w:tcPr>
            <w:tcW w:w="1212" w:type="dxa"/>
          </w:tcPr>
          <w:p w:rsidR="00D86E2C" w:rsidRPr="00925A9E" w:rsidRDefault="00D86E2C" w:rsidP="00F85599">
            <w:pPr>
              <w:jc w:val="both"/>
              <w:rPr>
                <w:sz w:val="28"/>
                <w:szCs w:val="28"/>
                <w:lang w:val="uk-UA"/>
              </w:rPr>
            </w:pPr>
          </w:p>
          <w:p w:rsidR="00D86E2C" w:rsidRPr="00925A9E" w:rsidRDefault="00D86E2C" w:rsidP="00F85599">
            <w:pPr>
              <w:jc w:val="both"/>
              <w:rPr>
                <w:sz w:val="28"/>
                <w:szCs w:val="28"/>
                <w:lang w:val="uk-UA"/>
              </w:rPr>
            </w:pPr>
          </w:p>
        </w:tc>
        <w:tc>
          <w:tcPr>
            <w:tcW w:w="1198" w:type="dxa"/>
          </w:tcPr>
          <w:p w:rsidR="00D86E2C" w:rsidRPr="00925A9E" w:rsidRDefault="00D86E2C" w:rsidP="00F85599">
            <w:pPr>
              <w:jc w:val="both"/>
              <w:rPr>
                <w:sz w:val="28"/>
                <w:szCs w:val="28"/>
                <w:lang w:val="uk-UA"/>
              </w:rPr>
            </w:pPr>
          </w:p>
        </w:tc>
        <w:tc>
          <w:tcPr>
            <w:tcW w:w="1276" w:type="dxa"/>
          </w:tcPr>
          <w:p w:rsidR="00D86E2C" w:rsidRPr="00925A9E" w:rsidRDefault="00D86E2C" w:rsidP="00F85599">
            <w:pPr>
              <w:jc w:val="both"/>
              <w:rPr>
                <w:sz w:val="28"/>
                <w:szCs w:val="28"/>
                <w:lang w:val="uk-UA"/>
              </w:rPr>
            </w:pPr>
          </w:p>
          <w:p w:rsidR="00D86E2C" w:rsidRPr="00925A9E" w:rsidRDefault="00D86E2C" w:rsidP="00F85599">
            <w:pPr>
              <w:jc w:val="both"/>
              <w:rPr>
                <w:sz w:val="28"/>
                <w:szCs w:val="28"/>
                <w:lang w:val="uk-UA"/>
              </w:rPr>
            </w:pPr>
          </w:p>
        </w:tc>
        <w:tc>
          <w:tcPr>
            <w:tcW w:w="1404" w:type="dxa"/>
          </w:tcPr>
          <w:p w:rsidR="00D86E2C" w:rsidRPr="00925A9E" w:rsidRDefault="00D86E2C" w:rsidP="00F85599">
            <w:pPr>
              <w:jc w:val="both"/>
              <w:rPr>
                <w:sz w:val="28"/>
                <w:szCs w:val="28"/>
                <w:lang w:val="uk-UA"/>
              </w:rPr>
            </w:pPr>
            <w:r w:rsidRPr="00925A9E">
              <w:rPr>
                <w:sz w:val="28"/>
                <w:szCs w:val="28"/>
                <w:lang w:val="uk-UA"/>
              </w:rPr>
              <w:t>Кощти місцевого бюджету та інші джерела не заборонені законодавством</w:t>
            </w:r>
          </w:p>
        </w:tc>
      </w:tr>
      <w:tr w:rsidR="00D86E2C" w:rsidRPr="00925A9E" w:rsidTr="00D30F82">
        <w:tc>
          <w:tcPr>
            <w:tcW w:w="313" w:type="dxa"/>
          </w:tcPr>
          <w:p w:rsidR="00D86E2C" w:rsidRPr="00925A9E" w:rsidRDefault="00D86E2C" w:rsidP="00F85599">
            <w:pPr>
              <w:jc w:val="both"/>
              <w:rPr>
                <w:sz w:val="28"/>
                <w:szCs w:val="28"/>
                <w:lang w:val="uk-UA"/>
              </w:rPr>
            </w:pPr>
            <w:r w:rsidRPr="00925A9E">
              <w:rPr>
                <w:sz w:val="28"/>
                <w:szCs w:val="28"/>
                <w:lang w:val="uk-UA"/>
              </w:rPr>
              <w:t>3</w:t>
            </w:r>
          </w:p>
        </w:tc>
        <w:tc>
          <w:tcPr>
            <w:tcW w:w="2807" w:type="dxa"/>
          </w:tcPr>
          <w:p w:rsidR="00D86E2C" w:rsidRPr="00925A9E" w:rsidRDefault="00D86E2C" w:rsidP="00F85599">
            <w:pPr>
              <w:jc w:val="both"/>
              <w:rPr>
                <w:sz w:val="28"/>
                <w:szCs w:val="28"/>
                <w:lang w:val="uk-UA"/>
              </w:rPr>
            </w:pPr>
            <w:r w:rsidRPr="00925A9E">
              <w:rPr>
                <w:sz w:val="28"/>
                <w:szCs w:val="28"/>
                <w:lang w:val="uk-UA"/>
              </w:rPr>
              <w:t>Рекультивація порушених земель для подальшого їх освоєння та підвищення родючості грунтів в урочищі «За Сосниною»</w:t>
            </w:r>
          </w:p>
        </w:tc>
        <w:tc>
          <w:tcPr>
            <w:tcW w:w="1559" w:type="dxa"/>
          </w:tcPr>
          <w:p w:rsidR="00D86E2C" w:rsidRPr="00925A9E" w:rsidRDefault="00D86E2C" w:rsidP="00F85599">
            <w:pPr>
              <w:jc w:val="both"/>
              <w:rPr>
                <w:sz w:val="28"/>
                <w:szCs w:val="28"/>
                <w:lang w:val="uk-UA"/>
              </w:rPr>
            </w:pPr>
          </w:p>
        </w:tc>
        <w:tc>
          <w:tcPr>
            <w:tcW w:w="1212" w:type="dxa"/>
          </w:tcPr>
          <w:p w:rsidR="00D86E2C" w:rsidRPr="00925A9E" w:rsidRDefault="00D86E2C" w:rsidP="00F85599">
            <w:pPr>
              <w:jc w:val="both"/>
              <w:rPr>
                <w:sz w:val="28"/>
                <w:szCs w:val="28"/>
                <w:lang w:val="uk-UA"/>
              </w:rPr>
            </w:pPr>
          </w:p>
          <w:p w:rsidR="00D86E2C" w:rsidRPr="00925A9E" w:rsidRDefault="00D86E2C" w:rsidP="00F85599">
            <w:pPr>
              <w:jc w:val="both"/>
              <w:rPr>
                <w:sz w:val="28"/>
                <w:szCs w:val="28"/>
                <w:lang w:val="uk-UA"/>
              </w:rPr>
            </w:pPr>
          </w:p>
        </w:tc>
        <w:tc>
          <w:tcPr>
            <w:tcW w:w="1198" w:type="dxa"/>
          </w:tcPr>
          <w:p w:rsidR="00D86E2C" w:rsidRPr="00925A9E" w:rsidRDefault="00D86E2C" w:rsidP="00F85599">
            <w:pPr>
              <w:jc w:val="both"/>
              <w:rPr>
                <w:sz w:val="28"/>
                <w:szCs w:val="28"/>
                <w:lang w:val="uk-UA"/>
              </w:rPr>
            </w:pPr>
          </w:p>
          <w:p w:rsidR="00D86E2C" w:rsidRPr="00925A9E" w:rsidRDefault="00D86E2C" w:rsidP="00F85599">
            <w:pPr>
              <w:jc w:val="both"/>
              <w:rPr>
                <w:sz w:val="28"/>
                <w:szCs w:val="28"/>
                <w:lang w:val="uk-UA"/>
              </w:rPr>
            </w:pPr>
          </w:p>
        </w:tc>
        <w:tc>
          <w:tcPr>
            <w:tcW w:w="1276" w:type="dxa"/>
          </w:tcPr>
          <w:p w:rsidR="00D86E2C" w:rsidRPr="00925A9E" w:rsidRDefault="00D86E2C" w:rsidP="00F85599">
            <w:pPr>
              <w:jc w:val="both"/>
              <w:rPr>
                <w:sz w:val="28"/>
                <w:szCs w:val="28"/>
                <w:lang w:val="uk-UA"/>
              </w:rPr>
            </w:pPr>
          </w:p>
        </w:tc>
        <w:tc>
          <w:tcPr>
            <w:tcW w:w="1404" w:type="dxa"/>
          </w:tcPr>
          <w:p w:rsidR="00D86E2C" w:rsidRPr="00925A9E" w:rsidRDefault="00D86E2C" w:rsidP="00F85599">
            <w:pPr>
              <w:jc w:val="both"/>
              <w:rPr>
                <w:sz w:val="28"/>
                <w:szCs w:val="28"/>
                <w:lang w:val="uk-UA"/>
              </w:rPr>
            </w:pPr>
            <w:r w:rsidRPr="00925A9E">
              <w:rPr>
                <w:sz w:val="28"/>
                <w:szCs w:val="28"/>
                <w:lang w:val="uk-UA"/>
              </w:rPr>
              <w:t>Кощти місцевого бюджету та інші джерела не заборонені законодавством</w:t>
            </w:r>
          </w:p>
        </w:tc>
      </w:tr>
      <w:tr w:rsidR="00D86E2C" w:rsidRPr="00925A9E" w:rsidTr="00D30F82">
        <w:tc>
          <w:tcPr>
            <w:tcW w:w="313" w:type="dxa"/>
          </w:tcPr>
          <w:p w:rsidR="00D86E2C" w:rsidRPr="00925A9E" w:rsidRDefault="00D86E2C" w:rsidP="00F85599">
            <w:pPr>
              <w:jc w:val="both"/>
              <w:rPr>
                <w:sz w:val="28"/>
                <w:szCs w:val="28"/>
                <w:lang w:val="uk-UA"/>
              </w:rPr>
            </w:pPr>
          </w:p>
        </w:tc>
        <w:tc>
          <w:tcPr>
            <w:tcW w:w="2807" w:type="dxa"/>
          </w:tcPr>
          <w:p w:rsidR="00D86E2C" w:rsidRPr="00925A9E" w:rsidRDefault="00D86E2C" w:rsidP="00F85599">
            <w:pPr>
              <w:jc w:val="both"/>
              <w:rPr>
                <w:sz w:val="28"/>
                <w:szCs w:val="28"/>
                <w:lang w:val="uk-UA"/>
              </w:rPr>
            </w:pPr>
          </w:p>
        </w:tc>
        <w:tc>
          <w:tcPr>
            <w:tcW w:w="1559" w:type="dxa"/>
          </w:tcPr>
          <w:p w:rsidR="00D86E2C" w:rsidRPr="00925A9E" w:rsidRDefault="00D86E2C" w:rsidP="00F85599">
            <w:pPr>
              <w:jc w:val="both"/>
              <w:rPr>
                <w:sz w:val="28"/>
                <w:szCs w:val="28"/>
                <w:lang w:val="uk-UA"/>
              </w:rPr>
            </w:pPr>
          </w:p>
        </w:tc>
        <w:tc>
          <w:tcPr>
            <w:tcW w:w="1212" w:type="dxa"/>
          </w:tcPr>
          <w:p w:rsidR="00D86E2C" w:rsidRPr="00925A9E" w:rsidRDefault="00D86E2C" w:rsidP="00F85599">
            <w:pPr>
              <w:jc w:val="both"/>
              <w:rPr>
                <w:sz w:val="28"/>
                <w:szCs w:val="28"/>
                <w:lang w:val="uk-UA"/>
              </w:rPr>
            </w:pPr>
          </w:p>
        </w:tc>
        <w:tc>
          <w:tcPr>
            <w:tcW w:w="1198" w:type="dxa"/>
          </w:tcPr>
          <w:p w:rsidR="00D86E2C" w:rsidRPr="00925A9E" w:rsidRDefault="00D86E2C" w:rsidP="00F85599">
            <w:pPr>
              <w:jc w:val="both"/>
              <w:rPr>
                <w:sz w:val="28"/>
                <w:szCs w:val="28"/>
                <w:lang w:val="uk-UA"/>
              </w:rPr>
            </w:pPr>
          </w:p>
        </w:tc>
        <w:tc>
          <w:tcPr>
            <w:tcW w:w="1276" w:type="dxa"/>
          </w:tcPr>
          <w:p w:rsidR="00D86E2C" w:rsidRPr="00925A9E" w:rsidRDefault="00D86E2C" w:rsidP="00F85599">
            <w:pPr>
              <w:jc w:val="both"/>
              <w:rPr>
                <w:sz w:val="28"/>
                <w:szCs w:val="28"/>
                <w:lang w:val="uk-UA"/>
              </w:rPr>
            </w:pPr>
          </w:p>
        </w:tc>
        <w:tc>
          <w:tcPr>
            <w:tcW w:w="1404" w:type="dxa"/>
          </w:tcPr>
          <w:p w:rsidR="00D86E2C" w:rsidRPr="00925A9E" w:rsidRDefault="00D86E2C" w:rsidP="00F85599">
            <w:pPr>
              <w:jc w:val="both"/>
              <w:rPr>
                <w:sz w:val="28"/>
                <w:szCs w:val="28"/>
                <w:lang w:val="uk-UA"/>
              </w:rPr>
            </w:pPr>
          </w:p>
        </w:tc>
      </w:tr>
    </w:tbl>
    <w:p w:rsidR="00D86E2C" w:rsidRPr="00925A9E" w:rsidRDefault="00D86E2C" w:rsidP="00F85599">
      <w:pPr>
        <w:jc w:val="both"/>
        <w:rPr>
          <w:sz w:val="28"/>
          <w:szCs w:val="28"/>
          <w:lang w:val="uk-UA"/>
        </w:rPr>
      </w:pPr>
    </w:p>
    <w:p w:rsidR="00D86E2C" w:rsidRPr="00925A9E" w:rsidRDefault="00D86E2C" w:rsidP="00F85599">
      <w:pPr>
        <w:jc w:val="both"/>
        <w:rPr>
          <w:b/>
          <w:sz w:val="28"/>
          <w:szCs w:val="28"/>
          <w:lang w:val="uk-UA"/>
        </w:rPr>
      </w:pPr>
      <w:r w:rsidRPr="00925A9E">
        <w:rPr>
          <w:b/>
          <w:sz w:val="28"/>
          <w:szCs w:val="28"/>
          <w:lang w:val="uk-UA"/>
        </w:rPr>
        <w:t xml:space="preserve"> Проекти землеустрою, що забезпечують еколого-економічне обґрунтування сівозмін</w:t>
      </w:r>
    </w:p>
    <w:p w:rsidR="00D86E2C" w:rsidRPr="00925A9E" w:rsidRDefault="00D86E2C" w:rsidP="00F85599">
      <w:pPr>
        <w:jc w:val="both"/>
        <w:rPr>
          <w:sz w:val="28"/>
          <w:szCs w:val="28"/>
          <w:lang w:val="uk-UA"/>
        </w:rPr>
      </w:pPr>
    </w:p>
    <w:p w:rsidR="00D86E2C" w:rsidRPr="00925A9E" w:rsidRDefault="00D86E2C" w:rsidP="00F85599">
      <w:pPr>
        <w:jc w:val="both"/>
        <w:rPr>
          <w:color w:val="000000"/>
          <w:sz w:val="28"/>
          <w:szCs w:val="28"/>
          <w:lang w:val="uk-UA"/>
        </w:rPr>
      </w:pPr>
      <w:r w:rsidRPr="00925A9E">
        <w:rPr>
          <w:color w:val="000000"/>
          <w:sz w:val="28"/>
          <w:szCs w:val="28"/>
          <w:lang w:val="uk-UA"/>
        </w:rPr>
        <w:t>Проекти землеустрою, що забезпечують еколого-економічне обґрунтування сівозмін та впорядкування угідь, розробляються з метою організації сільськогосподарського виробництва і впорядкування сільськогосподарських угідь у межах землеволодінь та землекористувань для ефективного ведення сільськогосподарського виробництва, раціонального використання та охорони земель, створення сприятливого екологічного середовища і покращення природних ландшафтів.</w:t>
      </w:r>
    </w:p>
    <w:p w:rsidR="00D86E2C" w:rsidRPr="00925A9E" w:rsidRDefault="00D86E2C" w:rsidP="00F85599">
      <w:pPr>
        <w:jc w:val="both"/>
        <w:rPr>
          <w:color w:val="000000"/>
          <w:sz w:val="28"/>
          <w:szCs w:val="28"/>
          <w:lang w:val="uk-UA"/>
        </w:rPr>
      </w:pPr>
      <w:r w:rsidRPr="00925A9E">
        <w:rPr>
          <w:color w:val="000000"/>
          <w:sz w:val="28"/>
          <w:szCs w:val="28"/>
          <w:lang w:val="uk-UA"/>
        </w:rPr>
        <w:t>Проекти землеустрою визначають:</w:t>
      </w:r>
    </w:p>
    <w:p w:rsidR="00D86E2C" w:rsidRPr="00925A9E" w:rsidRDefault="00D86E2C" w:rsidP="00F85599">
      <w:pPr>
        <w:jc w:val="both"/>
        <w:rPr>
          <w:color w:val="000000"/>
          <w:sz w:val="28"/>
          <w:szCs w:val="28"/>
        </w:rPr>
      </w:pPr>
      <w:r w:rsidRPr="00925A9E">
        <w:rPr>
          <w:color w:val="000000"/>
          <w:sz w:val="28"/>
          <w:szCs w:val="28"/>
        </w:rPr>
        <w:t>розміщення виробничих будівель і споруд;</w:t>
      </w:r>
    </w:p>
    <w:p w:rsidR="00D86E2C" w:rsidRPr="00925A9E" w:rsidRDefault="00D86E2C" w:rsidP="00F85599">
      <w:pPr>
        <w:jc w:val="both"/>
        <w:rPr>
          <w:color w:val="000000"/>
          <w:sz w:val="28"/>
          <w:szCs w:val="28"/>
        </w:rPr>
      </w:pPr>
      <w:r w:rsidRPr="00925A9E">
        <w:rPr>
          <w:color w:val="000000"/>
          <w:sz w:val="28"/>
          <w:szCs w:val="28"/>
        </w:rPr>
        <w:t>організацію землеволодінь та землекористувань з виділенням сівозмін, виходячи з екологічних та економічних умов, формування інженерної та соціальної інфраструктури;</w:t>
      </w:r>
    </w:p>
    <w:p w:rsidR="00D86E2C" w:rsidRPr="00925A9E" w:rsidRDefault="00D86E2C" w:rsidP="00F85599">
      <w:pPr>
        <w:jc w:val="both"/>
        <w:rPr>
          <w:color w:val="000000"/>
          <w:sz w:val="28"/>
          <w:szCs w:val="28"/>
        </w:rPr>
      </w:pPr>
      <w:r w:rsidRPr="00925A9E">
        <w:rPr>
          <w:color w:val="000000"/>
          <w:sz w:val="28"/>
          <w:szCs w:val="28"/>
        </w:rPr>
        <w:lastRenderedPageBreak/>
        <w:t>визначення типів і видів сівозмін з урахуванням спеціалізації сільськогосподарського виробництва;</w:t>
      </w:r>
    </w:p>
    <w:p w:rsidR="00D86E2C" w:rsidRPr="00925A9E" w:rsidRDefault="00D86E2C" w:rsidP="00F85599">
      <w:pPr>
        <w:jc w:val="both"/>
        <w:rPr>
          <w:color w:val="000000"/>
          <w:sz w:val="28"/>
          <w:szCs w:val="28"/>
        </w:rPr>
      </w:pPr>
      <w:r w:rsidRPr="00925A9E">
        <w:rPr>
          <w:color w:val="000000"/>
          <w:sz w:val="28"/>
          <w:szCs w:val="28"/>
        </w:rPr>
        <w:t>складання схем чергування сільськогосподарських культур у сівозміні;</w:t>
      </w:r>
    </w:p>
    <w:p w:rsidR="00D86E2C" w:rsidRPr="00925A9E" w:rsidRDefault="00D86E2C" w:rsidP="00F85599">
      <w:pPr>
        <w:jc w:val="both"/>
        <w:rPr>
          <w:color w:val="000000"/>
          <w:sz w:val="28"/>
          <w:szCs w:val="28"/>
        </w:rPr>
      </w:pPr>
      <w:r w:rsidRPr="00925A9E">
        <w:rPr>
          <w:color w:val="000000"/>
          <w:sz w:val="28"/>
          <w:szCs w:val="28"/>
        </w:rPr>
        <w:t>проектування полів сівозміни;</w:t>
      </w:r>
    </w:p>
    <w:p w:rsidR="00D86E2C" w:rsidRPr="00925A9E" w:rsidRDefault="00D86E2C" w:rsidP="00F85599">
      <w:pPr>
        <w:jc w:val="both"/>
        <w:rPr>
          <w:color w:val="000000"/>
          <w:sz w:val="28"/>
          <w:szCs w:val="28"/>
        </w:rPr>
      </w:pPr>
      <w:r w:rsidRPr="00925A9E">
        <w:rPr>
          <w:color w:val="000000"/>
          <w:sz w:val="28"/>
          <w:szCs w:val="28"/>
        </w:rPr>
        <w:t>розробка плану переходу до прийнятої сівозміни;</w:t>
      </w:r>
    </w:p>
    <w:p w:rsidR="00D86E2C" w:rsidRPr="00925A9E" w:rsidRDefault="00D86E2C" w:rsidP="00F85599">
      <w:pPr>
        <w:jc w:val="both"/>
        <w:rPr>
          <w:color w:val="000000"/>
          <w:sz w:val="28"/>
          <w:szCs w:val="28"/>
        </w:rPr>
      </w:pPr>
      <w:r w:rsidRPr="00925A9E">
        <w:rPr>
          <w:color w:val="000000"/>
          <w:sz w:val="28"/>
          <w:szCs w:val="28"/>
        </w:rPr>
        <w:t>перенесення в натуру (на місцевість) запроектованих полів сівозміни.</w:t>
      </w:r>
    </w:p>
    <w:p w:rsidR="00D86E2C" w:rsidRPr="00925A9E" w:rsidRDefault="00D86E2C" w:rsidP="00F85599">
      <w:pPr>
        <w:jc w:val="both"/>
        <w:rPr>
          <w:color w:val="000000"/>
          <w:sz w:val="28"/>
          <w:szCs w:val="28"/>
          <w:lang w:val="uk-UA"/>
        </w:rPr>
      </w:pPr>
      <w:r w:rsidRPr="00925A9E">
        <w:rPr>
          <w:color w:val="000000"/>
          <w:sz w:val="28"/>
          <w:szCs w:val="28"/>
          <w:lang w:val="uk-UA"/>
        </w:rPr>
        <w:t>Проект землеустрою, що забезпечує еколого-економічне обґрунтування, включає в себе:</w:t>
      </w:r>
    </w:p>
    <w:p w:rsidR="00D86E2C" w:rsidRPr="00925A9E" w:rsidRDefault="00D86E2C" w:rsidP="00F85599">
      <w:pPr>
        <w:jc w:val="both"/>
        <w:rPr>
          <w:color w:val="000000"/>
          <w:sz w:val="28"/>
          <w:szCs w:val="28"/>
        </w:rPr>
      </w:pPr>
      <w:r w:rsidRPr="00925A9E">
        <w:rPr>
          <w:color w:val="000000"/>
          <w:sz w:val="28"/>
          <w:szCs w:val="28"/>
        </w:rPr>
        <w:t>завдання на розроблення проекту землеустрою;</w:t>
      </w:r>
    </w:p>
    <w:p w:rsidR="00D86E2C" w:rsidRPr="00925A9E" w:rsidRDefault="00D86E2C" w:rsidP="00F85599">
      <w:pPr>
        <w:jc w:val="both"/>
        <w:rPr>
          <w:color w:val="000000"/>
          <w:sz w:val="28"/>
          <w:szCs w:val="28"/>
        </w:rPr>
      </w:pPr>
      <w:r w:rsidRPr="00925A9E">
        <w:rPr>
          <w:color w:val="000000"/>
          <w:sz w:val="28"/>
          <w:szCs w:val="28"/>
        </w:rPr>
        <w:t>пояснювальну записку, в якій зазначаються дані про об’єкт землеустрою, виконавця та опис проведених робіт із землеустрою, еколого-економічне обґрунтування проектних рішень щодо організації полів сівозміни, упорядкування угідь та передбачених заходів з охорони земель, план переходу до прийнятної сівозміни;</w:t>
      </w:r>
    </w:p>
    <w:p w:rsidR="00D86E2C" w:rsidRPr="00925A9E" w:rsidRDefault="00D86E2C" w:rsidP="00F85599">
      <w:pPr>
        <w:jc w:val="both"/>
        <w:rPr>
          <w:color w:val="000000"/>
          <w:sz w:val="28"/>
          <w:szCs w:val="28"/>
        </w:rPr>
      </w:pPr>
      <w:r w:rsidRPr="00925A9E">
        <w:rPr>
          <w:color w:val="000000"/>
          <w:sz w:val="28"/>
          <w:szCs w:val="28"/>
        </w:rPr>
        <w:t>текстових матеріалів:</w:t>
      </w:r>
    </w:p>
    <w:p w:rsidR="00D86E2C" w:rsidRPr="00925A9E" w:rsidRDefault="00D86E2C" w:rsidP="00F85599">
      <w:pPr>
        <w:jc w:val="both"/>
        <w:rPr>
          <w:color w:val="000000"/>
          <w:sz w:val="28"/>
          <w:szCs w:val="28"/>
        </w:rPr>
      </w:pPr>
      <w:r w:rsidRPr="00925A9E">
        <w:rPr>
          <w:color w:val="000000"/>
          <w:sz w:val="28"/>
          <w:szCs w:val="28"/>
        </w:rPr>
        <w:t>матеріалів геодезичних та землевпорядних вишукувань;</w:t>
      </w:r>
    </w:p>
    <w:p w:rsidR="00D86E2C" w:rsidRPr="00925A9E" w:rsidRDefault="00D86E2C" w:rsidP="00F85599">
      <w:pPr>
        <w:jc w:val="both"/>
        <w:rPr>
          <w:color w:val="000000"/>
          <w:sz w:val="28"/>
          <w:szCs w:val="28"/>
        </w:rPr>
      </w:pPr>
      <w:r w:rsidRPr="00925A9E">
        <w:rPr>
          <w:color w:val="000000"/>
          <w:sz w:val="28"/>
          <w:szCs w:val="28"/>
        </w:rPr>
        <w:t>матеріалів грунтових обстежень;</w:t>
      </w:r>
    </w:p>
    <w:p w:rsidR="00D86E2C" w:rsidRPr="00925A9E" w:rsidRDefault="00D86E2C" w:rsidP="00F85599">
      <w:pPr>
        <w:jc w:val="both"/>
        <w:rPr>
          <w:color w:val="000000"/>
          <w:sz w:val="28"/>
          <w:szCs w:val="28"/>
        </w:rPr>
      </w:pPr>
      <w:r w:rsidRPr="00925A9E">
        <w:rPr>
          <w:color w:val="000000"/>
          <w:sz w:val="28"/>
          <w:szCs w:val="28"/>
        </w:rPr>
        <w:t>матеріалів погодження та затвердження проекту землеустрою.</w:t>
      </w:r>
    </w:p>
    <w:p w:rsidR="00D86E2C" w:rsidRPr="00925A9E" w:rsidRDefault="00D86E2C" w:rsidP="00F85599">
      <w:pPr>
        <w:jc w:val="both"/>
        <w:rPr>
          <w:color w:val="000000"/>
          <w:sz w:val="28"/>
          <w:szCs w:val="28"/>
        </w:rPr>
      </w:pPr>
      <w:r w:rsidRPr="00925A9E">
        <w:rPr>
          <w:color w:val="000000"/>
          <w:sz w:val="28"/>
          <w:szCs w:val="28"/>
        </w:rPr>
        <w:t>графічних матеріалів:</w:t>
      </w:r>
    </w:p>
    <w:p w:rsidR="00D86E2C" w:rsidRPr="00925A9E" w:rsidRDefault="00D86E2C" w:rsidP="00F85599">
      <w:pPr>
        <w:jc w:val="both"/>
        <w:rPr>
          <w:color w:val="000000"/>
          <w:sz w:val="28"/>
          <w:szCs w:val="28"/>
        </w:rPr>
      </w:pPr>
      <w:r w:rsidRPr="00925A9E">
        <w:rPr>
          <w:color w:val="000000"/>
          <w:sz w:val="28"/>
          <w:szCs w:val="28"/>
        </w:rPr>
        <w:t>плану існуючого стану використання земель у розрізі землеволодінь та землекористувань, угідь, обмежень, обтяжень та особливих умов використання земель;</w:t>
      </w:r>
    </w:p>
    <w:p w:rsidR="00D86E2C" w:rsidRPr="00925A9E" w:rsidRDefault="00D86E2C" w:rsidP="00F85599">
      <w:pPr>
        <w:jc w:val="both"/>
        <w:rPr>
          <w:color w:val="000000"/>
          <w:sz w:val="28"/>
          <w:szCs w:val="28"/>
        </w:rPr>
      </w:pPr>
      <w:r w:rsidRPr="00925A9E">
        <w:rPr>
          <w:color w:val="000000"/>
          <w:sz w:val="28"/>
          <w:szCs w:val="28"/>
        </w:rPr>
        <w:t>схеми розміщення попередників сільськогосподарських культур;</w:t>
      </w:r>
    </w:p>
    <w:p w:rsidR="00D86E2C" w:rsidRPr="00925A9E" w:rsidRDefault="00D86E2C" w:rsidP="00F85599">
      <w:pPr>
        <w:jc w:val="both"/>
        <w:rPr>
          <w:color w:val="000000"/>
          <w:sz w:val="28"/>
          <w:szCs w:val="28"/>
        </w:rPr>
      </w:pPr>
      <w:r w:rsidRPr="00925A9E">
        <w:rPr>
          <w:color w:val="000000"/>
          <w:sz w:val="28"/>
          <w:szCs w:val="28"/>
        </w:rPr>
        <w:t>плану агровиробничих груп грунтів та рельєфу;</w:t>
      </w:r>
    </w:p>
    <w:p w:rsidR="00D86E2C" w:rsidRPr="00925A9E" w:rsidRDefault="00D86E2C" w:rsidP="00F85599">
      <w:pPr>
        <w:jc w:val="both"/>
        <w:rPr>
          <w:color w:val="000000"/>
          <w:sz w:val="28"/>
          <w:szCs w:val="28"/>
        </w:rPr>
      </w:pPr>
      <w:r w:rsidRPr="00925A9E">
        <w:rPr>
          <w:color w:val="000000"/>
          <w:sz w:val="28"/>
          <w:szCs w:val="28"/>
        </w:rPr>
        <w:t>схеми агротехнологічних груп грунтів;</w:t>
      </w:r>
    </w:p>
    <w:p w:rsidR="00D86E2C" w:rsidRPr="00925A9E" w:rsidRDefault="00D86E2C" w:rsidP="00F85599">
      <w:pPr>
        <w:jc w:val="both"/>
        <w:rPr>
          <w:color w:val="000000"/>
          <w:sz w:val="28"/>
          <w:szCs w:val="28"/>
        </w:rPr>
      </w:pPr>
      <w:r w:rsidRPr="00925A9E">
        <w:rPr>
          <w:color w:val="000000"/>
          <w:sz w:val="28"/>
          <w:szCs w:val="28"/>
        </w:rPr>
        <w:t>плану організації землеволодінь (землекористувань), впорядкування угідь, розміщення виробничих будівель і споруд, об’єктів інженерної та соціальної інфраструктури та заходів з охорони земель;</w:t>
      </w:r>
    </w:p>
    <w:p w:rsidR="00D86E2C" w:rsidRPr="00925A9E" w:rsidRDefault="00D86E2C" w:rsidP="00F85599">
      <w:pPr>
        <w:jc w:val="both"/>
        <w:rPr>
          <w:color w:val="000000"/>
          <w:sz w:val="28"/>
          <w:szCs w:val="28"/>
        </w:rPr>
      </w:pPr>
      <w:r w:rsidRPr="00925A9E">
        <w:rPr>
          <w:color w:val="000000"/>
          <w:sz w:val="28"/>
          <w:szCs w:val="28"/>
        </w:rPr>
        <w:t>плану організації території сівозміни (проектування полів сівозміни з визначенням їх типів і видів, з урахуванням спеціалізації сільськогосподарського виробництва, чергування сільськогосподарських культур у сівозміні);</w:t>
      </w:r>
    </w:p>
    <w:p w:rsidR="00D86E2C" w:rsidRPr="00925A9E" w:rsidRDefault="00D86E2C" w:rsidP="00F85599">
      <w:pPr>
        <w:jc w:val="both"/>
        <w:rPr>
          <w:color w:val="000000"/>
          <w:sz w:val="28"/>
          <w:szCs w:val="28"/>
        </w:rPr>
      </w:pPr>
      <w:r w:rsidRPr="00925A9E">
        <w:rPr>
          <w:color w:val="000000"/>
          <w:sz w:val="28"/>
          <w:szCs w:val="28"/>
        </w:rPr>
        <w:t>матеріалів перенесення в натуру (на місцевість) запроектованих полів сівозміни.</w:t>
      </w:r>
    </w:p>
    <w:p w:rsidR="00D86E2C" w:rsidRPr="00321071" w:rsidRDefault="00D86E2C" w:rsidP="00F85599">
      <w:pPr>
        <w:jc w:val="both"/>
        <w:rPr>
          <w:color w:val="000000"/>
          <w:sz w:val="28"/>
          <w:szCs w:val="28"/>
        </w:rPr>
      </w:pPr>
      <w:r w:rsidRPr="00925A9E">
        <w:rPr>
          <w:color w:val="000000"/>
          <w:sz w:val="28"/>
          <w:szCs w:val="28"/>
          <w:lang w:val="uk-UA"/>
        </w:rPr>
        <w:t xml:space="preserve">Розроблення вищезазначених проектів землеустрою є актуальним для великих сільськогосподарських виробників, що використовують понад 100 га земель, або ж використовують зазначені площі для садівництва та іншого сільськогосподарського виробництва. </w:t>
      </w:r>
      <w:r w:rsidRPr="00925A9E">
        <w:rPr>
          <w:color w:val="000000"/>
          <w:sz w:val="28"/>
          <w:szCs w:val="28"/>
        </w:rPr>
        <w:t>Оскільки на території Городоцької міської ради є такі підприємства, для раціонального використання ними сільськогосподарських земель, що перебувають в них в оренді чи у власності, необхідно виготовити ці проекти землеустрою. Виготовлятимуться вони коштом цих підприємств. Координація робіт по виготовленню цих проектів вестиметься Городоцькою міською</w:t>
      </w:r>
      <w:r w:rsidR="00321071">
        <w:rPr>
          <w:color w:val="000000"/>
          <w:sz w:val="28"/>
          <w:szCs w:val="28"/>
        </w:rPr>
        <w:t xml:space="preserve"> радою.</w:t>
      </w:r>
    </w:p>
    <w:p w:rsidR="00D86E2C" w:rsidRPr="00925A9E" w:rsidRDefault="00D86E2C" w:rsidP="00F85599">
      <w:pPr>
        <w:jc w:val="both"/>
        <w:rPr>
          <w:sz w:val="28"/>
          <w:szCs w:val="28"/>
          <w:lang w:val="uk-UA"/>
        </w:rPr>
      </w:pPr>
      <w:r w:rsidRPr="00925A9E">
        <w:rPr>
          <w:sz w:val="28"/>
          <w:szCs w:val="28"/>
          <w:lang w:val="uk-UA"/>
        </w:rPr>
        <w:t>Кошти, що надходили до міського бюджету у по</w:t>
      </w:r>
      <w:r w:rsidR="00321071">
        <w:rPr>
          <w:sz w:val="28"/>
          <w:szCs w:val="28"/>
          <w:lang w:val="uk-UA"/>
        </w:rPr>
        <w:t xml:space="preserve">рядку відшкодування втрат </w:t>
      </w:r>
      <w:r w:rsidRPr="00925A9E">
        <w:rPr>
          <w:sz w:val="28"/>
          <w:szCs w:val="28"/>
          <w:lang w:val="uk-UA"/>
        </w:rPr>
        <w:t xml:space="preserve"> лісогосподарського виробництва, використовуються також на освоєння </w:t>
      </w:r>
      <w:r w:rsidRPr="00925A9E">
        <w:rPr>
          <w:sz w:val="28"/>
          <w:szCs w:val="28"/>
          <w:lang w:val="uk-UA"/>
        </w:rPr>
        <w:lastRenderedPageBreak/>
        <w:t>земель для сільськогосподарських і лісогосподарських потреб, поліпшення відповідних угідь, охорону земель відповідно до розроблених програм та проектів землеустрою. До таких робіт відноситься також ліквідація підтоплення сільськогосподарських угідь, включаючи присадибні ділянки.</w:t>
      </w:r>
    </w:p>
    <w:p w:rsidR="00D86E2C" w:rsidRPr="00925A9E" w:rsidRDefault="00D86E2C" w:rsidP="00F85599">
      <w:pPr>
        <w:jc w:val="both"/>
        <w:rPr>
          <w:sz w:val="28"/>
          <w:szCs w:val="28"/>
          <w:lang w:val="uk-UA"/>
        </w:rPr>
      </w:pPr>
      <w:r w:rsidRPr="00925A9E">
        <w:rPr>
          <w:sz w:val="28"/>
          <w:szCs w:val="28"/>
          <w:lang w:val="uk-UA"/>
        </w:rPr>
        <w:t>На замовлення міськвиконкому були розроблені робочі проекти проведення робіт по ліквідації підтоплення сільськогосподарських угідь, включаючи присадибні землі, які передбачали виконання комплексу робіт з осушення сільськогосподарських угідь та запобігання від їх подальшого підтоплення. Робочі проекти були розроблені згідно ДБН-ів «Містобудування. Планування та забудова міських та сільських поселень.» та «Інженерний захист від підтоплення грунтовими водами територій та споруд» в попередні роки та велика їх частина була успішно реалізована.</w:t>
      </w:r>
    </w:p>
    <w:p w:rsidR="00D86E2C" w:rsidRPr="00925A9E" w:rsidRDefault="00D86E2C" w:rsidP="00F85599">
      <w:pPr>
        <w:jc w:val="both"/>
        <w:rPr>
          <w:sz w:val="28"/>
          <w:szCs w:val="28"/>
          <w:lang w:val="uk-UA"/>
        </w:rPr>
      </w:pPr>
      <w:r w:rsidRPr="00925A9E">
        <w:rPr>
          <w:sz w:val="28"/>
          <w:szCs w:val="28"/>
          <w:lang w:val="uk-UA"/>
        </w:rPr>
        <w:t>На даний час проекти, які залишились нереалізованими, зокрема по вул. Галицькій, є застарілими і потребують суттєвих уточнень та перерахунків або ж і нового проектування. Найбільш загрозливою та небезпечною щодо підтоплення земель є ситуація в районі вулиць Галицька – Г.Хоткевича – частини вул. Т. Шевченка. Високий рівень грунтових вод у цьому мікрорайоні та порушена система відводу поверхневих та грунтових вод, несуть загрозу підтоплення присадибних земельних ділянок та інших, в тому числі сільськогосподарських, земель.</w:t>
      </w:r>
    </w:p>
    <w:p w:rsidR="00D86E2C" w:rsidRPr="00925A9E" w:rsidRDefault="00D86E2C" w:rsidP="00F85599">
      <w:pPr>
        <w:jc w:val="both"/>
        <w:rPr>
          <w:sz w:val="28"/>
          <w:szCs w:val="28"/>
          <w:lang w:val="uk-UA"/>
        </w:rPr>
      </w:pPr>
      <w:r w:rsidRPr="00925A9E">
        <w:rPr>
          <w:sz w:val="28"/>
          <w:szCs w:val="28"/>
          <w:lang w:val="uk-UA"/>
        </w:rPr>
        <w:t>Розробка робочого проекту влаштування осушувальних систем вищезазначених вулиць та його реалізація, в тому числі за рахунок коштів міського бюджету і коштів не заборонених законом, дозволить усунути цю проблему. Інженерна підготовка включатиме проведення вертикального планування території та організацію поверхневих стоків дощових і талих вод шляхом відновлення водовідвідних каналів. Комплекс запроектованих заходів є природоохоронним і при умові додержання діючих правил експлуатації гідротехнічних споруд і систем в цілому буде сприяти зниженню всіх шкідливих видів впливу.</w:t>
      </w:r>
    </w:p>
    <w:p w:rsidR="00D86E2C" w:rsidRPr="00925A9E" w:rsidRDefault="00D86E2C" w:rsidP="00F85599">
      <w:pPr>
        <w:jc w:val="both"/>
        <w:rPr>
          <w:sz w:val="28"/>
          <w:szCs w:val="28"/>
          <w:lang w:val="uk-UA"/>
        </w:rPr>
      </w:pPr>
    </w:p>
    <w:p w:rsidR="00D86E2C" w:rsidRPr="00895C1A" w:rsidRDefault="00D86E2C" w:rsidP="00F85599">
      <w:pPr>
        <w:jc w:val="both"/>
        <w:rPr>
          <w:b/>
          <w:color w:val="000000"/>
          <w:sz w:val="28"/>
          <w:szCs w:val="28"/>
        </w:rPr>
      </w:pPr>
      <w:r w:rsidRPr="00895C1A">
        <w:rPr>
          <w:b/>
          <w:color w:val="000000"/>
          <w:sz w:val="28"/>
          <w:szCs w:val="28"/>
        </w:rPr>
        <w:t>Обсяги робіт з влаштування осушувальних системта очищення меліоративних каналів.</w:t>
      </w:r>
    </w:p>
    <w:p w:rsidR="00D86E2C" w:rsidRPr="00895C1A" w:rsidRDefault="00D86E2C" w:rsidP="00F85599">
      <w:pPr>
        <w:jc w:val="both"/>
        <w:rPr>
          <w:b/>
          <w:i/>
          <w:color w:val="000000"/>
          <w:sz w:val="28"/>
          <w:szCs w:val="28"/>
        </w:rPr>
      </w:pPr>
    </w:p>
    <w:tbl>
      <w:tblPr>
        <w:tblStyle w:val="a6"/>
        <w:tblW w:w="9780" w:type="dxa"/>
        <w:tblInd w:w="-318" w:type="dxa"/>
        <w:tblLayout w:type="fixed"/>
        <w:tblLook w:val="04A0"/>
      </w:tblPr>
      <w:tblGrid>
        <w:gridCol w:w="534"/>
        <w:gridCol w:w="2444"/>
        <w:gridCol w:w="1276"/>
        <w:gridCol w:w="1418"/>
        <w:gridCol w:w="1162"/>
        <w:gridCol w:w="1134"/>
        <w:gridCol w:w="1812"/>
      </w:tblGrid>
      <w:tr w:rsidR="00D86E2C" w:rsidRPr="00925A9E" w:rsidTr="00CD4387">
        <w:tc>
          <w:tcPr>
            <w:tcW w:w="534" w:type="dxa"/>
            <w:vMerge w:val="restart"/>
            <w:vAlign w:val="center"/>
          </w:tcPr>
          <w:p w:rsidR="00D86E2C" w:rsidRPr="00925A9E" w:rsidRDefault="00D86E2C" w:rsidP="00F85599">
            <w:pPr>
              <w:jc w:val="both"/>
              <w:rPr>
                <w:color w:val="000000"/>
                <w:sz w:val="28"/>
                <w:szCs w:val="28"/>
              </w:rPr>
            </w:pPr>
            <w:r w:rsidRPr="00925A9E">
              <w:rPr>
                <w:color w:val="000000"/>
                <w:sz w:val="28"/>
                <w:szCs w:val="28"/>
              </w:rPr>
              <w:t>№</w:t>
            </w:r>
          </w:p>
          <w:p w:rsidR="00D86E2C" w:rsidRPr="00925A9E" w:rsidRDefault="00D86E2C" w:rsidP="00F85599">
            <w:pPr>
              <w:jc w:val="both"/>
              <w:rPr>
                <w:color w:val="000000"/>
                <w:sz w:val="28"/>
                <w:szCs w:val="28"/>
              </w:rPr>
            </w:pPr>
            <w:r w:rsidRPr="00925A9E">
              <w:rPr>
                <w:color w:val="000000"/>
                <w:sz w:val="28"/>
                <w:szCs w:val="28"/>
              </w:rPr>
              <w:t>з/п</w:t>
            </w:r>
          </w:p>
          <w:p w:rsidR="00D86E2C" w:rsidRPr="00925A9E" w:rsidRDefault="00D86E2C" w:rsidP="00F85599">
            <w:pPr>
              <w:jc w:val="both"/>
              <w:rPr>
                <w:color w:val="000000"/>
                <w:sz w:val="28"/>
                <w:szCs w:val="28"/>
              </w:rPr>
            </w:pPr>
          </w:p>
        </w:tc>
        <w:tc>
          <w:tcPr>
            <w:tcW w:w="2444" w:type="dxa"/>
            <w:vMerge w:val="restart"/>
            <w:vAlign w:val="center"/>
          </w:tcPr>
          <w:p w:rsidR="00D86E2C" w:rsidRPr="00925A9E" w:rsidRDefault="00D86E2C" w:rsidP="00F85599">
            <w:pPr>
              <w:jc w:val="both"/>
              <w:rPr>
                <w:color w:val="000000"/>
                <w:sz w:val="28"/>
                <w:szCs w:val="28"/>
              </w:rPr>
            </w:pPr>
            <w:r w:rsidRPr="00925A9E">
              <w:rPr>
                <w:color w:val="000000"/>
                <w:sz w:val="28"/>
                <w:szCs w:val="28"/>
              </w:rPr>
              <w:t>Назва заходів</w:t>
            </w:r>
          </w:p>
        </w:tc>
        <w:tc>
          <w:tcPr>
            <w:tcW w:w="1276" w:type="dxa"/>
            <w:vMerge w:val="restart"/>
            <w:vAlign w:val="center"/>
          </w:tcPr>
          <w:p w:rsidR="00D86E2C" w:rsidRPr="00925A9E" w:rsidRDefault="00D86E2C" w:rsidP="00F85599">
            <w:pPr>
              <w:jc w:val="both"/>
              <w:rPr>
                <w:color w:val="000000"/>
                <w:sz w:val="28"/>
                <w:szCs w:val="28"/>
              </w:rPr>
            </w:pPr>
            <w:r w:rsidRPr="00925A9E">
              <w:rPr>
                <w:color w:val="000000"/>
                <w:sz w:val="28"/>
                <w:szCs w:val="28"/>
              </w:rPr>
              <w:t>Вартість робіт, тис. грн.</w:t>
            </w:r>
          </w:p>
        </w:tc>
        <w:tc>
          <w:tcPr>
            <w:tcW w:w="3714" w:type="dxa"/>
            <w:gridSpan w:val="3"/>
          </w:tcPr>
          <w:p w:rsidR="00D86E2C" w:rsidRPr="00925A9E" w:rsidRDefault="00D86E2C" w:rsidP="00F85599">
            <w:pPr>
              <w:jc w:val="both"/>
              <w:rPr>
                <w:color w:val="000000"/>
                <w:sz w:val="28"/>
                <w:szCs w:val="28"/>
              </w:rPr>
            </w:pPr>
            <w:r w:rsidRPr="00925A9E">
              <w:rPr>
                <w:color w:val="000000"/>
                <w:sz w:val="28"/>
                <w:szCs w:val="28"/>
              </w:rPr>
              <w:t>В т. ч. по роках</w:t>
            </w:r>
          </w:p>
        </w:tc>
        <w:tc>
          <w:tcPr>
            <w:tcW w:w="1812" w:type="dxa"/>
            <w:vMerge w:val="restart"/>
            <w:vAlign w:val="center"/>
          </w:tcPr>
          <w:p w:rsidR="00D86E2C" w:rsidRPr="00925A9E" w:rsidRDefault="00D86E2C" w:rsidP="00F85599">
            <w:pPr>
              <w:jc w:val="both"/>
              <w:rPr>
                <w:color w:val="000000"/>
                <w:sz w:val="28"/>
                <w:szCs w:val="28"/>
              </w:rPr>
            </w:pPr>
            <w:r w:rsidRPr="00925A9E">
              <w:rPr>
                <w:color w:val="000000"/>
                <w:sz w:val="28"/>
                <w:szCs w:val="28"/>
              </w:rPr>
              <w:t>Джерела фінансування</w:t>
            </w:r>
          </w:p>
        </w:tc>
      </w:tr>
      <w:tr w:rsidR="00D86E2C" w:rsidRPr="00925A9E" w:rsidTr="00CD4387">
        <w:tc>
          <w:tcPr>
            <w:tcW w:w="534" w:type="dxa"/>
            <w:vMerge/>
          </w:tcPr>
          <w:p w:rsidR="00D86E2C" w:rsidRPr="00925A9E" w:rsidRDefault="00D86E2C" w:rsidP="00F85599">
            <w:pPr>
              <w:jc w:val="both"/>
              <w:rPr>
                <w:color w:val="000000"/>
                <w:sz w:val="28"/>
                <w:szCs w:val="28"/>
              </w:rPr>
            </w:pPr>
          </w:p>
        </w:tc>
        <w:tc>
          <w:tcPr>
            <w:tcW w:w="2444" w:type="dxa"/>
            <w:vMerge/>
          </w:tcPr>
          <w:p w:rsidR="00D86E2C" w:rsidRPr="00925A9E" w:rsidRDefault="00D86E2C" w:rsidP="00F85599">
            <w:pPr>
              <w:jc w:val="both"/>
              <w:rPr>
                <w:color w:val="000000"/>
                <w:sz w:val="28"/>
                <w:szCs w:val="28"/>
              </w:rPr>
            </w:pPr>
          </w:p>
        </w:tc>
        <w:tc>
          <w:tcPr>
            <w:tcW w:w="1276" w:type="dxa"/>
            <w:vMerge/>
          </w:tcPr>
          <w:p w:rsidR="00D86E2C" w:rsidRPr="00925A9E" w:rsidRDefault="00D86E2C" w:rsidP="00F85599">
            <w:pPr>
              <w:jc w:val="both"/>
              <w:rPr>
                <w:color w:val="000000"/>
                <w:sz w:val="28"/>
                <w:szCs w:val="28"/>
              </w:rPr>
            </w:pPr>
          </w:p>
        </w:tc>
        <w:tc>
          <w:tcPr>
            <w:tcW w:w="1418" w:type="dxa"/>
            <w:vAlign w:val="center"/>
          </w:tcPr>
          <w:p w:rsidR="00D86E2C" w:rsidRPr="00925A9E" w:rsidRDefault="00D86E2C" w:rsidP="00F85599">
            <w:pPr>
              <w:jc w:val="both"/>
              <w:rPr>
                <w:color w:val="000000"/>
                <w:sz w:val="28"/>
                <w:szCs w:val="28"/>
              </w:rPr>
            </w:pPr>
            <w:r w:rsidRPr="00925A9E">
              <w:rPr>
                <w:color w:val="000000"/>
                <w:sz w:val="28"/>
                <w:szCs w:val="28"/>
              </w:rPr>
              <w:t>2023</w:t>
            </w:r>
          </w:p>
        </w:tc>
        <w:tc>
          <w:tcPr>
            <w:tcW w:w="1162" w:type="dxa"/>
            <w:vAlign w:val="center"/>
          </w:tcPr>
          <w:p w:rsidR="00D86E2C" w:rsidRPr="00925A9E" w:rsidRDefault="00D86E2C" w:rsidP="00F85599">
            <w:pPr>
              <w:jc w:val="both"/>
              <w:rPr>
                <w:color w:val="000000"/>
                <w:sz w:val="28"/>
                <w:szCs w:val="28"/>
              </w:rPr>
            </w:pPr>
            <w:r w:rsidRPr="00925A9E">
              <w:rPr>
                <w:color w:val="000000"/>
                <w:sz w:val="28"/>
                <w:szCs w:val="28"/>
              </w:rPr>
              <w:t>2024</w:t>
            </w:r>
          </w:p>
        </w:tc>
        <w:tc>
          <w:tcPr>
            <w:tcW w:w="1134" w:type="dxa"/>
            <w:vAlign w:val="center"/>
          </w:tcPr>
          <w:p w:rsidR="00D86E2C" w:rsidRPr="00925A9E" w:rsidRDefault="00D86E2C" w:rsidP="00F85599">
            <w:pPr>
              <w:jc w:val="both"/>
              <w:rPr>
                <w:color w:val="000000"/>
                <w:sz w:val="28"/>
                <w:szCs w:val="28"/>
              </w:rPr>
            </w:pPr>
          </w:p>
          <w:p w:rsidR="00D86E2C" w:rsidRPr="00925A9E" w:rsidRDefault="00D86E2C" w:rsidP="00F85599">
            <w:pPr>
              <w:jc w:val="both"/>
              <w:rPr>
                <w:color w:val="000000"/>
                <w:sz w:val="28"/>
                <w:szCs w:val="28"/>
              </w:rPr>
            </w:pPr>
            <w:r w:rsidRPr="00925A9E">
              <w:rPr>
                <w:color w:val="000000"/>
                <w:sz w:val="28"/>
                <w:szCs w:val="28"/>
              </w:rPr>
              <w:t>2025</w:t>
            </w:r>
          </w:p>
          <w:p w:rsidR="00D86E2C" w:rsidRPr="00925A9E" w:rsidRDefault="00D86E2C" w:rsidP="00F85599">
            <w:pPr>
              <w:jc w:val="both"/>
              <w:rPr>
                <w:color w:val="000000"/>
                <w:sz w:val="28"/>
                <w:szCs w:val="28"/>
              </w:rPr>
            </w:pPr>
          </w:p>
        </w:tc>
        <w:tc>
          <w:tcPr>
            <w:tcW w:w="1812" w:type="dxa"/>
            <w:vMerge/>
          </w:tcPr>
          <w:p w:rsidR="00D86E2C" w:rsidRPr="00925A9E" w:rsidRDefault="00D86E2C" w:rsidP="00F85599">
            <w:pPr>
              <w:jc w:val="both"/>
              <w:rPr>
                <w:color w:val="000000"/>
                <w:sz w:val="28"/>
                <w:szCs w:val="28"/>
              </w:rPr>
            </w:pPr>
          </w:p>
        </w:tc>
      </w:tr>
      <w:tr w:rsidR="00D86E2C" w:rsidRPr="00925A9E" w:rsidTr="00CD4387">
        <w:tc>
          <w:tcPr>
            <w:tcW w:w="534" w:type="dxa"/>
          </w:tcPr>
          <w:p w:rsidR="00D86E2C" w:rsidRPr="00925A9E" w:rsidRDefault="00D86E2C" w:rsidP="00F85599">
            <w:pPr>
              <w:jc w:val="both"/>
              <w:rPr>
                <w:color w:val="000000"/>
                <w:sz w:val="28"/>
                <w:szCs w:val="28"/>
              </w:rPr>
            </w:pPr>
            <w:r w:rsidRPr="00925A9E">
              <w:rPr>
                <w:color w:val="000000"/>
                <w:sz w:val="28"/>
                <w:szCs w:val="28"/>
              </w:rPr>
              <w:t>1</w:t>
            </w:r>
          </w:p>
        </w:tc>
        <w:tc>
          <w:tcPr>
            <w:tcW w:w="2444" w:type="dxa"/>
          </w:tcPr>
          <w:p w:rsidR="00D86E2C" w:rsidRPr="00925A9E" w:rsidRDefault="00D86E2C" w:rsidP="00F85599">
            <w:pPr>
              <w:jc w:val="both"/>
              <w:rPr>
                <w:color w:val="000000"/>
                <w:sz w:val="28"/>
                <w:szCs w:val="28"/>
              </w:rPr>
            </w:pPr>
            <w:r w:rsidRPr="00925A9E">
              <w:rPr>
                <w:color w:val="000000"/>
                <w:sz w:val="28"/>
                <w:szCs w:val="28"/>
              </w:rPr>
              <w:t xml:space="preserve">Розробка проекту влаштування осушу- вальних систем на вул.Галицькій, Г.Хоткевича, частині вул. Т.Шевченка в </w:t>
            </w:r>
            <w:r w:rsidRPr="00925A9E">
              <w:rPr>
                <w:color w:val="000000"/>
                <w:sz w:val="28"/>
                <w:szCs w:val="28"/>
              </w:rPr>
              <w:lastRenderedPageBreak/>
              <w:t>м.Городок Львівської області</w:t>
            </w:r>
          </w:p>
        </w:tc>
        <w:tc>
          <w:tcPr>
            <w:tcW w:w="1276" w:type="dxa"/>
          </w:tcPr>
          <w:p w:rsidR="00D86E2C" w:rsidRPr="00925A9E" w:rsidRDefault="00D86E2C" w:rsidP="00F85599">
            <w:pPr>
              <w:jc w:val="both"/>
              <w:rPr>
                <w:color w:val="000000"/>
                <w:sz w:val="28"/>
                <w:szCs w:val="28"/>
              </w:rPr>
            </w:pPr>
          </w:p>
        </w:tc>
        <w:tc>
          <w:tcPr>
            <w:tcW w:w="1418" w:type="dxa"/>
          </w:tcPr>
          <w:p w:rsidR="00D86E2C" w:rsidRPr="00925A9E" w:rsidRDefault="00733FB3" w:rsidP="00F85599">
            <w:pPr>
              <w:jc w:val="both"/>
              <w:rPr>
                <w:color w:val="000000"/>
                <w:sz w:val="28"/>
                <w:szCs w:val="28"/>
              </w:rPr>
            </w:pPr>
            <w:r w:rsidRPr="00925A9E">
              <w:rPr>
                <w:color w:val="000000"/>
                <w:sz w:val="28"/>
                <w:szCs w:val="28"/>
              </w:rPr>
              <w:t>За наявності кошторисних призначень</w:t>
            </w:r>
          </w:p>
        </w:tc>
        <w:tc>
          <w:tcPr>
            <w:tcW w:w="1162" w:type="dxa"/>
          </w:tcPr>
          <w:p w:rsidR="00D86E2C" w:rsidRPr="00925A9E" w:rsidRDefault="00D86E2C" w:rsidP="00F85599">
            <w:pPr>
              <w:jc w:val="both"/>
              <w:rPr>
                <w:color w:val="000000"/>
                <w:sz w:val="28"/>
                <w:szCs w:val="28"/>
              </w:rPr>
            </w:pPr>
            <w:r w:rsidRPr="00925A9E">
              <w:rPr>
                <w:color w:val="000000"/>
                <w:sz w:val="28"/>
                <w:szCs w:val="28"/>
              </w:rPr>
              <w:t>-</w:t>
            </w:r>
          </w:p>
        </w:tc>
        <w:tc>
          <w:tcPr>
            <w:tcW w:w="1134" w:type="dxa"/>
          </w:tcPr>
          <w:p w:rsidR="00D86E2C" w:rsidRPr="00925A9E" w:rsidRDefault="00D86E2C" w:rsidP="00F85599">
            <w:pPr>
              <w:jc w:val="both"/>
              <w:rPr>
                <w:color w:val="000000"/>
                <w:sz w:val="28"/>
                <w:szCs w:val="28"/>
              </w:rPr>
            </w:pPr>
            <w:r w:rsidRPr="00925A9E">
              <w:rPr>
                <w:color w:val="000000"/>
                <w:sz w:val="28"/>
                <w:szCs w:val="28"/>
              </w:rPr>
              <w:t>-</w:t>
            </w:r>
          </w:p>
        </w:tc>
        <w:tc>
          <w:tcPr>
            <w:tcW w:w="1812" w:type="dxa"/>
          </w:tcPr>
          <w:p w:rsidR="00D86E2C" w:rsidRPr="00925A9E" w:rsidRDefault="00D86E2C" w:rsidP="00F85599">
            <w:pPr>
              <w:jc w:val="both"/>
              <w:rPr>
                <w:color w:val="000000"/>
                <w:sz w:val="28"/>
                <w:szCs w:val="28"/>
              </w:rPr>
            </w:pPr>
            <w:r w:rsidRPr="00925A9E">
              <w:rPr>
                <w:color w:val="000000"/>
                <w:sz w:val="28"/>
                <w:szCs w:val="28"/>
              </w:rPr>
              <w:t>Кошти місцевих бюджету, інші джерела фінансування</w:t>
            </w:r>
          </w:p>
        </w:tc>
      </w:tr>
      <w:tr w:rsidR="00D86E2C" w:rsidRPr="00925A9E" w:rsidTr="00CD4387">
        <w:tc>
          <w:tcPr>
            <w:tcW w:w="534" w:type="dxa"/>
          </w:tcPr>
          <w:p w:rsidR="00D86E2C" w:rsidRPr="00925A9E" w:rsidRDefault="00D86E2C" w:rsidP="00F85599">
            <w:pPr>
              <w:jc w:val="both"/>
              <w:rPr>
                <w:color w:val="000000"/>
                <w:sz w:val="28"/>
                <w:szCs w:val="28"/>
              </w:rPr>
            </w:pPr>
            <w:r w:rsidRPr="00925A9E">
              <w:rPr>
                <w:color w:val="000000"/>
                <w:sz w:val="28"/>
                <w:szCs w:val="28"/>
              </w:rPr>
              <w:lastRenderedPageBreak/>
              <w:t>2</w:t>
            </w:r>
          </w:p>
        </w:tc>
        <w:tc>
          <w:tcPr>
            <w:tcW w:w="2444" w:type="dxa"/>
          </w:tcPr>
          <w:p w:rsidR="00D86E2C" w:rsidRPr="00925A9E" w:rsidRDefault="00D86E2C" w:rsidP="00F85599">
            <w:pPr>
              <w:jc w:val="both"/>
              <w:rPr>
                <w:color w:val="000000"/>
                <w:sz w:val="28"/>
                <w:szCs w:val="28"/>
              </w:rPr>
            </w:pPr>
            <w:r w:rsidRPr="00925A9E">
              <w:rPr>
                <w:color w:val="000000"/>
                <w:sz w:val="28"/>
                <w:szCs w:val="28"/>
              </w:rPr>
              <w:t>Проведення робіт по влаштуванню осушу- вальних систем на вул.Галицькій, Г.Хоткевича, частині вул. Т.Шевченка в м.Городок Львівської області</w:t>
            </w:r>
          </w:p>
        </w:tc>
        <w:tc>
          <w:tcPr>
            <w:tcW w:w="1276" w:type="dxa"/>
          </w:tcPr>
          <w:p w:rsidR="00D86E2C" w:rsidRPr="00925A9E" w:rsidRDefault="00D86E2C" w:rsidP="00F85599">
            <w:pPr>
              <w:jc w:val="both"/>
              <w:rPr>
                <w:color w:val="000000"/>
                <w:sz w:val="28"/>
                <w:szCs w:val="28"/>
              </w:rPr>
            </w:pPr>
          </w:p>
        </w:tc>
        <w:tc>
          <w:tcPr>
            <w:tcW w:w="1418" w:type="dxa"/>
          </w:tcPr>
          <w:p w:rsidR="00D86E2C" w:rsidRPr="00925A9E" w:rsidRDefault="00733FB3" w:rsidP="00F85599">
            <w:pPr>
              <w:jc w:val="both"/>
              <w:rPr>
                <w:color w:val="000000"/>
                <w:sz w:val="28"/>
                <w:szCs w:val="28"/>
              </w:rPr>
            </w:pPr>
            <w:r w:rsidRPr="00925A9E">
              <w:rPr>
                <w:color w:val="000000"/>
                <w:sz w:val="28"/>
                <w:szCs w:val="28"/>
              </w:rPr>
              <w:t>За наявності кошторисних призначень</w:t>
            </w:r>
          </w:p>
        </w:tc>
        <w:tc>
          <w:tcPr>
            <w:tcW w:w="1162" w:type="dxa"/>
          </w:tcPr>
          <w:p w:rsidR="00D86E2C" w:rsidRPr="00925A9E" w:rsidRDefault="00733FB3" w:rsidP="00F85599">
            <w:pPr>
              <w:jc w:val="both"/>
              <w:rPr>
                <w:color w:val="000000"/>
                <w:sz w:val="28"/>
                <w:szCs w:val="28"/>
              </w:rPr>
            </w:pPr>
            <w:r w:rsidRPr="00925A9E">
              <w:rPr>
                <w:color w:val="000000"/>
                <w:sz w:val="28"/>
                <w:szCs w:val="28"/>
              </w:rPr>
              <w:t>-</w:t>
            </w:r>
          </w:p>
        </w:tc>
        <w:tc>
          <w:tcPr>
            <w:tcW w:w="1134" w:type="dxa"/>
          </w:tcPr>
          <w:p w:rsidR="00D86E2C" w:rsidRPr="00925A9E" w:rsidRDefault="00733FB3" w:rsidP="00F85599">
            <w:pPr>
              <w:jc w:val="both"/>
              <w:rPr>
                <w:color w:val="000000"/>
                <w:sz w:val="28"/>
                <w:szCs w:val="28"/>
              </w:rPr>
            </w:pPr>
            <w:r w:rsidRPr="00925A9E">
              <w:rPr>
                <w:color w:val="000000"/>
                <w:sz w:val="28"/>
                <w:szCs w:val="28"/>
              </w:rPr>
              <w:t>-</w:t>
            </w:r>
          </w:p>
        </w:tc>
        <w:tc>
          <w:tcPr>
            <w:tcW w:w="1812" w:type="dxa"/>
          </w:tcPr>
          <w:p w:rsidR="00D86E2C" w:rsidRPr="00925A9E" w:rsidRDefault="00D86E2C" w:rsidP="00F85599">
            <w:pPr>
              <w:jc w:val="both"/>
              <w:rPr>
                <w:color w:val="000000"/>
                <w:sz w:val="28"/>
                <w:szCs w:val="28"/>
              </w:rPr>
            </w:pPr>
            <w:r w:rsidRPr="00925A9E">
              <w:rPr>
                <w:color w:val="000000"/>
                <w:sz w:val="28"/>
                <w:szCs w:val="28"/>
              </w:rPr>
              <w:t>Кошти місцевих бюджетів, інші джерела фінансування</w:t>
            </w:r>
          </w:p>
        </w:tc>
      </w:tr>
      <w:tr w:rsidR="00D86E2C" w:rsidRPr="00925A9E" w:rsidTr="00CD4387">
        <w:tc>
          <w:tcPr>
            <w:tcW w:w="534" w:type="dxa"/>
          </w:tcPr>
          <w:p w:rsidR="00D86E2C" w:rsidRPr="00925A9E" w:rsidRDefault="00D86E2C" w:rsidP="00F85599">
            <w:pPr>
              <w:jc w:val="both"/>
              <w:rPr>
                <w:color w:val="000000"/>
                <w:sz w:val="28"/>
                <w:szCs w:val="28"/>
              </w:rPr>
            </w:pPr>
            <w:r w:rsidRPr="00925A9E">
              <w:rPr>
                <w:color w:val="000000"/>
                <w:sz w:val="28"/>
                <w:szCs w:val="28"/>
              </w:rPr>
              <w:t>3</w:t>
            </w:r>
          </w:p>
        </w:tc>
        <w:tc>
          <w:tcPr>
            <w:tcW w:w="2444" w:type="dxa"/>
          </w:tcPr>
          <w:p w:rsidR="00D86E2C" w:rsidRPr="00925A9E" w:rsidRDefault="00D86E2C" w:rsidP="00F85599">
            <w:pPr>
              <w:jc w:val="both"/>
              <w:rPr>
                <w:color w:val="000000"/>
                <w:sz w:val="28"/>
                <w:szCs w:val="28"/>
              </w:rPr>
            </w:pPr>
            <w:r w:rsidRPr="00925A9E">
              <w:rPr>
                <w:color w:val="000000"/>
                <w:sz w:val="28"/>
                <w:szCs w:val="28"/>
              </w:rPr>
              <w:t xml:space="preserve">Очищення меліоративних каналів на вул. Львівській в м.Городок Львівської області </w:t>
            </w:r>
          </w:p>
        </w:tc>
        <w:tc>
          <w:tcPr>
            <w:tcW w:w="1276" w:type="dxa"/>
          </w:tcPr>
          <w:p w:rsidR="00D86E2C" w:rsidRPr="00925A9E" w:rsidRDefault="00D86E2C" w:rsidP="00F85599">
            <w:pPr>
              <w:jc w:val="both"/>
              <w:rPr>
                <w:color w:val="000000"/>
                <w:sz w:val="28"/>
                <w:szCs w:val="28"/>
              </w:rPr>
            </w:pPr>
          </w:p>
        </w:tc>
        <w:tc>
          <w:tcPr>
            <w:tcW w:w="1418" w:type="dxa"/>
          </w:tcPr>
          <w:p w:rsidR="00D86E2C" w:rsidRPr="00925A9E" w:rsidRDefault="00733FB3" w:rsidP="00F85599">
            <w:pPr>
              <w:jc w:val="both"/>
              <w:rPr>
                <w:color w:val="000000"/>
                <w:sz w:val="28"/>
                <w:szCs w:val="28"/>
              </w:rPr>
            </w:pPr>
            <w:r w:rsidRPr="00925A9E">
              <w:rPr>
                <w:color w:val="000000"/>
                <w:sz w:val="28"/>
                <w:szCs w:val="28"/>
              </w:rPr>
              <w:t>За наявності кошторисних призначень</w:t>
            </w:r>
          </w:p>
        </w:tc>
        <w:tc>
          <w:tcPr>
            <w:tcW w:w="1162" w:type="dxa"/>
          </w:tcPr>
          <w:p w:rsidR="00D86E2C" w:rsidRPr="00925A9E" w:rsidRDefault="00733FB3" w:rsidP="00F85599">
            <w:pPr>
              <w:jc w:val="both"/>
              <w:rPr>
                <w:color w:val="000000"/>
                <w:sz w:val="28"/>
                <w:szCs w:val="28"/>
              </w:rPr>
            </w:pPr>
            <w:r w:rsidRPr="00925A9E">
              <w:rPr>
                <w:color w:val="000000"/>
                <w:sz w:val="28"/>
                <w:szCs w:val="28"/>
              </w:rPr>
              <w:t>-</w:t>
            </w:r>
          </w:p>
        </w:tc>
        <w:tc>
          <w:tcPr>
            <w:tcW w:w="1134" w:type="dxa"/>
          </w:tcPr>
          <w:p w:rsidR="00D86E2C" w:rsidRPr="00925A9E" w:rsidRDefault="00733FB3" w:rsidP="00F85599">
            <w:pPr>
              <w:jc w:val="both"/>
              <w:rPr>
                <w:color w:val="000000"/>
                <w:sz w:val="28"/>
                <w:szCs w:val="28"/>
              </w:rPr>
            </w:pPr>
            <w:r w:rsidRPr="00925A9E">
              <w:rPr>
                <w:color w:val="000000"/>
                <w:sz w:val="28"/>
                <w:szCs w:val="28"/>
              </w:rPr>
              <w:t>-</w:t>
            </w:r>
          </w:p>
        </w:tc>
        <w:tc>
          <w:tcPr>
            <w:tcW w:w="1812" w:type="dxa"/>
          </w:tcPr>
          <w:p w:rsidR="00D86E2C" w:rsidRPr="00925A9E" w:rsidRDefault="00D86E2C" w:rsidP="00F85599">
            <w:pPr>
              <w:jc w:val="both"/>
              <w:rPr>
                <w:color w:val="000000"/>
                <w:sz w:val="28"/>
                <w:szCs w:val="28"/>
              </w:rPr>
            </w:pPr>
            <w:r w:rsidRPr="00925A9E">
              <w:rPr>
                <w:color w:val="000000"/>
                <w:sz w:val="28"/>
                <w:szCs w:val="28"/>
              </w:rPr>
              <w:t>Кошти місцевих бюджетів, інші джерела фінансування</w:t>
            </w:r>
          </w:p>
        </w:tc>
      </w:tr>
      <w:tr w:rsidR="00F85599" w:rsidRPr="00925A9E" w:rsidTr="00CD4387">
        <w:tc>
          <w:tcPr>
            <w:tcW w:w="534" w:type="dxa"/>
          </w:tcPr>
          <w:p w:rsidR="00F85599" w:rsidRPr="00925A9E" w:rsidRDefault="00F85599" w:rsidP="00F85599">
            <w:pPr>
              <w:jc w:val="both"/>
              <w:rPr>
                <w:color w:val="000000"/>
                <w:sz w:val="28"/>
                <w:szCs w:val="28"/>
                <w:lang w:val="uk-UA"/>
              </w:rPr>
            </w:pPr>
            <w:r w:rsidRPr="00925A9E">
              <w:rPr>
                <w:color w:val="000000"/>
                <w:sz w:val="28"/>
                <w:szCs w:val="28"/>
                <w:lang w:val="uk-UA"/>
              </w:rPr>
              <w:t>4</w:t>
            </w:r>
          </w:p>
        </w:tc>
        <w:tc>
          <w:tcPr>
            <w:tcW w:w="2444" w:type="dxa"/>
          </w:tcPr>
          <w:p w:rsidR="00F85599" w:rsidRPr="00925A9E" w:rsidRDefault="00F85599" w:rsidP="00F85599">
            <w:pPr>
              <w:jc w:val="both"/>
              <w:rPr>
                <w:color w:val="000000"/>
                <w:sz w:val="28"/>
                <w:szCs w:val="28"/>
                <w:lang w:val="uk-UA"/>
              </w:rPr>
            </w:pPr>
            <w:r w:rsidRPr="00925A9E">
              <w:rPr>
                <w:color w:val="000000"/>
                <w:sz w:val="28"/>
                <w:szCs w:val="28"/>
                <w:lang w:val="uk-UA"/>
              </w:rPr>
              <w:t xml:space="preserve">Очищення прируслових територій в межах річки Верещиця </w:t>
            </w:r>
            <w:r w:rsidR="00CD4387" w:rsidRPr="00925A9E">
              <w:rPr>
                <w:color w:val="000000"/>
                <w:sz w:val="28"/>
                <w:szCs w:val="28"/>
                <w:lang w:val="uk-UA"/>
              </w:rPr>
              <w:t>на</w:t>
            </w:r>
            <w:r w:rsidR="00D94A20" w:rsidRPr="00925A9E">
              <w:rPr>
                <w:color w:val="000000"/>
                <w:sz w:val="28"/>
                <w:szCs w:val="28"/>
                <w:lang w:val="uk-UA"/>
              </w:rPr>
              <w:t xml:space="preserve"> території</w:t>
            </w:r>
            <w:r w:rsidR="00CD4387" w:rsidRPr="00925A9E">
              <w:rPr>
                <w:color w:val="000000"/>
                <w:sz w:val="28"/>
                <w:szCs w:val="28"/>
                <w:lang w:val="uk-UA"/>
              </w:rPr>
              <w:t xml:space="preserve"> Городоцької територіальної громади</w:t>
            </w:r>
          </w:p>
        </w:tc>
        <w:tc>
          <w:tcPr>
            <w:tcW w:w="1276" w:type="dxa"/>
          </w:tcPr>
          <w:p w:rsidR="00F85599" w:rsidRPr="00925A9E" w:rsidRDefault="00F85599" w:rsidP="00F85599">
            <w:pPr>
              <w:jc w:val="both"/>
              <w:rPr>
                <w:color w:val="000000"/>
                <w:sz w:val="28"/>
                <w:szCs w:val="28"/>
              </w:rPr>
            </w:pPr>
          </w:p>
        </w:tc>
        <w:tc>
          <w:tcPr>
            <w:tcW w:w="1418" w:type="dxa"/>
          </w:tcPr>
          <w:p w:rsidR="00F85599" w:rsidRPr="00925A9E" w:rsidRDefault="00CD4387" w:rsidP="00F85599">
            <w:pPr>
              <w:jc w:val="both"/>
              <w:rPr>
                <w:color w:val="000000"/>
                <w:sz w:val="28"/>
                <w:szCs w:val="28"/>
                <w:lang w:val="uk-UA"/>
              </w:rPr>
            </w:pPr>
            <w:r w:rsidRPr="00925A9E">
              <w:rPr>
                <w:color w:val="000000"/>
                <w:sz w:val="28"/>
                <w:szCs w:val="28"/>
                <w:lang w:val="uk-UA"/>
              </w:rPr>
              <w:t xml:space="preserve">За наявності кошторисних призначень </w:t>
            </w:r>
          </w:p>
        </w:tc>
        <w:tc>
          <w:tcPr>
            <w:tcW w:w="1162" w:type="dxa"/>
          </w:tcPr>
          <w:p w:rsidR="00F85599" w:rsidRPr="00925A9E" w:rsidRDefault="00F85599" w:rsidP="00F85599">
            <w:pPr>
              <w:jc w:val="both"/>
              <w:rPr>
                <w:color w:val="000000"/>
                <w:sz w:val="28"/>
                <w:szCs w:val="28"/>
              </w:rPr>
            </w:pPr>
          </w:p>
        </w:tc>
        <w:tc>
          <w:tcPr>
            <w:tcW w:w="1134" w:type="dxa"/>
          </w:tcPr>
          <w:p w:rsidR="00F85599" w:rsidRPr="00925A9E" w:rsidRDefault="00F85599" w:rsidP="00F85599">
            <w:pPr>
              <w:jc w:val="both"/>
              <w:rPr>
                <w:color w:val="000000"/>
                <w:sz w:val="28"/>
                <w:szCs w:val="28"/>
              </w:rPr>
            </w:pPr>
          </w:p>
        </w:tc>
        <w:tc>
          <w:tcPr>
            <w:tcW w:w="1812" w:type="dxa"/>
          </w:tcPr>
          <w:p w:rsidR="00F85599" w:rsidRPr="00925A9E" w:rsidRDefault="00CD4387" w:rsidP="00F85599">
            <w:pPr>
              <w:jc w:val="both"/>
              <w:rPr>
                <w:color w:val="000000"/>
                <w:sz w:val="28"/>
                <w:szCs w:val="28"/>
                <w:lang w:val="uk-UA"/>
              </w:rPr>
            </w:pPr>
            <w:r w:rsidRPr="00925A9E">
              <w:rPr>
                <w:color w:val="000000"/>
                <w:sz w:val="28"/>
                <w:szCs w:val="28"/>
                <w:lang w:val="uk-UA"/>
              </w:rPr>
              <w:t>Кошти місцевих бюджетів,інші джерела фінансування</w:t>
            </w:r>
          </w:p>
        </w:tc>
      </w:tr>
    </w:tbl>
    <w:p w:rsidR="00895C1A" w:rsidRPr="00925A9E" w:rsidRDefault="00895C1A" w:rsidP="00F85599">
      <w:pPr>
        <w:jc w:val="both"/>
        <w:rPr>
          <w:sz w:val="28"/>
          <w:szCs w:val="28"/>
          <w:lang w:val="uk-UA"/>
        </w:rPr>
      </w:pPr>
    </w:p>
    <w:p w:rsidR="00D86E2C" w:rsidRPr="00925A9E" w:rsidRDefault="00D86E2C" w:rsidP="00632353">
      <w:pPr>
        <w:jc w:val="center"/>
        <w:rPr>
          <w:b/>
          <w:sz w:val="28"/>
          <w:szCs w:val="28"/>
          <w:lang w:val="uk-UA"/>
        </w:rPr>
      </w:pPr>
      <w:r w:rsidRPr="00925A9E">
        <w:rPr>
          <w:b/>
          <w:sz w:val="28"/>
          <w:szCs w:val="28"/>
          <w:lang w:val="uk-UA"/>
        </w:rPr>
        <w:t>Стратегічна екологічна оцінка</w:t>
      </w:r>
    </w:p>
    <w:p w:rsidR="00D86E2C" w:rsidRPr="00925A9E" w:rsidRDefault="00D86E2C" w:rsidP="00F85599">
      <w:pPr>
        <w:jc w:val="both"/>
        <w:rPr>
          <w:sz w:val="28"/>
          <w:szCs w:val="28"/>
          <w:lang w:val="uk-UA"/>
        </w:rPr>
      </w:pPr>
    </w:p>
    <w:p w:rsidR="00D86E2C" w:rsidRPr="00925A9E" w:rsidRDefault="00D86E2C" w:rsidP="00F85599">
      <w:pPr>
        <w:jc w:val="both"/>
        <w:rPr>
          <w:color w:val="000000"/>
          <w:sz w:val="28"/>
          <w:szCs w:val="28"/>
          <w:shd w:val="clear" w:color="auto" w:fill="FFFFFF"/>
          <w:lang w:val="uk-UA"/>
        </w:rPr>
      </w:pPr>
      <w:r w:rsidRPr="00925A9E">
        <w:rPr>
          <w:color w:val="000000"/>
          <w:sz w:val="28"/>
          <w:szCs w:val="28"/>
          <w:shd w:val="clear" w:color="auto" w:fill="FFFFFF"/>
          <w:lang w:val="uk-UA"/>
        </w:rPr>
        <w:t>Стратегічна екологічна оцінка (СЕО) це – процедура визначення, опису та оцінювання наслідків виконання документів державного планування для довкілля, у тому числі для здоров’я населення, виправданих альтернатив, розроблення заходів із запобігання, зменшення та пом’якшення можливих негативних наслідків, яка включає визначення обсягу стратегічної екологічної оцінки, складання звіту про стратегічну екологічну оцінку, проведення громадського обговорення та консультацій (за потреби - транскордонних консультацій), врахування у документі державного планування звіту про стратегічну екологічну оцінку, результатів громадського обговорення та консультацій, інформування про затвердження документа державного планування та здійснюється у порядку, визначеному законом.</w:t>
      </w:r>
    </w:p>
    <w:p w:rsidR="00D86E2C" w:rsidRPr="00925A9E" w:rsidRDefault="00D86E2C" w:rsidP="00F85599">
      <w:pPr>
        <w:jc w:val="both"/>
        <w:rPr>
          <w:color w:val="000000"/>
          <w:sz w:val="28"/>
          <w:szCs w:val="28"/>
          <w:lang w:val="uk-UA"/>
        </w:rPr>
      </w:pPr>
      <w:r w:rsidRPr="00925A9E">
        <w:rPr>
          <w:color w:val="000000"/>
          <w:sz w:val="28"/>
          <w:szCs w:val="28"/>
          <w:lang w:val="uk-UA"/>
        </w:rPr>
        <w:t>Метою СЕО є сприяння сталому розвитку шляхом забезпечення охорони довкілля, безпеки життєдіяльності населення та охорони його здоров’я, інтегрування екологічних вимог під час розроблення та затвердження документів державного планування.</w:t>
      </w:r>
    </w:p>
    <w:p w:rsidR="00D86E2C" w:rsidRPr="00925A9E" w:rsidRDefault="00D86E2C" w:rsidP="00F85599">
      <w:pPr>
        <w:jc w:val="both"/>
        <w:rPr>
          <w:color w:val="000000"/>
          <w:sz w:val="28"/>
          <w:szCs w:val="28"/>
          <w:lang w:val="uk-UA"/>
        </w:rPr>
      </w:pPr>
      <w:r w:rsidRPr="00925A9E">
        <w:rPr>
          <w:color w:val="000000"/>
          <w:sz w:val="28"/>
          <w:szCs w:val="28"/>
          <w:lang w:val="uk-UA"/>
        </w:rPr>
        <w:lastRenderedPageBreak/>
        <w:t>Стратегічна екологічна оцінка здійснюється на основі принципів законності та об’єктивності, гласності, участі громадськості, наукової обґрунтованості, збалансованості інтересів, комплексності, запобігання екологічній шкоді, довгострокового прогнозування, достовірності та повноти інформації у проекті документа, міжнародного екологічного співробітництва.</w:t>
      </w:r>
    </w:p>
    <w:p w:rsidR="00D86E2C" w:rsidRPr="00925A9E" w:rsidRDefault="00D86E2C" w:rsidP="00F85599">
      <w:pPr>
        <w:jc w:val="both"/>
        <w:rPr>
          <w:sz w:val="28"/>
          <w:szCs w:val="28"/>
          <w:lang w:val="uk-UA"/>
        </w:rPr>
      </w:pPr>
      <w:r w:rsidRPr="00925A9E">
        <w:rPr>
          <w:color w:val="000000"/>
          <w:sz w:val="28"/>
          <w:szCs w:val="28"/>
          <w:shd w:val="clear" w:color="auto" w:fill="FFFFFF"/>
          <w:lang w:val="uk-UA"/>
        </w:rPr>
        <w:t xml:space="preserve">СЕО </w:t>
      </w:r>
      <w:r w:rsidRPr="00925A9E">
        <w:rPr>
          <w:color w:val="000000"/>
          <w:sz w:val="28"/>
          <w:szCs w:val="28"/>
          <w:shd w:val="clear" w:color="auto" w:fill="FFFFFF"/>
        </w:rPr>
        <w:t>поширюється на документи державного планування, які стосуються сільського господарства, лісового господарства, рибного господарства, енергетики, промисловості, транспорту, поводження з відходами, використання водних ресурсів, охорони довкілля, телекомунікацій, туризму, містобудування або землеустрою (схеми) та виконання яких передбачатиме реалізацію видів діяльності (або які містять види діяльності та об’єкти), щодо яких законодавством передбачено здійснення процедури оцінки впливу на довкілля, або які вимагають оцінки, зважаючи на ймовірні наслідки для територій та об’єктів природно-заповідного фонду та екологічної мережі, крім тих, що стосуються створення або розширення територій та об’єктів природно-заповідного фонду.</w:t>
      </w:r>
    </w:p>
    <w:p w:rsidR="00D86E2C" w:rsidRPr="00925A9E" w:rsidRDefault="00D86E2C" w:rsidP="00F85599">
      <w:pPr>
        <w:jc w:val="both"/>
        <w:rPr>
          <w:color w:val="000000"/>
          <w:sz w:val="28"/>
          <w:szCs w:val="28"/>
        </w:rPr>
      </w:pPr>
      <w:r w:rsidRPr="00925A9E">
        <w:rPr>
          <w:color w:val="000000"/>
          <w:sz w:val="28"/>
          <w:szCs w:val="28"/>
        </w:rPr>
        <w:t>Суб’єктами стратегічної екологічної оцінки є:</w:t>
      </w:r>
    </w:p>
    <w:p w:rsidR="00D86E2C" w:rsidRPr="00925A9E" w:rsidRDefault="00D86E2C" w:rsidP="00F85599">
      <w:pPr>
        <w:jc w:val="both"/>
        <w:rPr>
          <w:color w:val="000000"/>
          <w:sz w:val="28"/>
          <w:szCs w:val="28"/>
        </w:rPr>
      </w:pPr>
      <w:bookmarkStart w:id="59" w:name="n26"/>
      <w:bookmarkEnd w:id="59"/>
      <w:r w:rsidRPr="00925A9E">
        <w:rPr>
          <w:color w:val="000000"/>
          <w:sz w:val="28"/>
          <w:szCs w:val="28"/>
        </w:rPr>
        <w:t>1) замовник;</w:t>
      </w:r>
    </w:p>
    <w:p w:rsidR="00D86E2C" w:rsidRPr="00925A9E" w:rsidRDefault="00D86E2C" w:rsidP="00F85599">
      <w:pPr>
        <w:jc w:val="both"/>
        <w:rPr>
          <w:color w:val="000000"/>
          <w:sz w:val="28"/>
          <w:szCs w:val="28"/>
        </w:rPr>
      </w:pPr>
      <w:bookmarkStart w:id="60" w:name="n27"/>
      <w:bookmarkEnd w:id="60"/>
      <w:r w:rsidRPr="00925A9E">
        <w:rPr>
          <w:color w:val="000000"/>
          <w:sz w:val="28"/>
          <w:szCs w:val="28"/>
        </w:rPr>
        <w:t>2) центральний орган виконавчої влади, що реалізує державну політику у сфері охорони навколишнього природного середовища, центральний орган виконавчої влади, що реалізує державну політику у сфері охорони здоров’я, обласні, Київська та Севастопольська міські державні адміністрації (відповідні підрозділи з питань охорони навколишнього природного середовища та охорони здоров’я), орган виконавчої влади Автономної Республіки Крим з питань охорони навколишнього природного середовища та орган виконавчої влади Автономної Республіки Крим з питань охорони здоров’я;</w:t>
      </w:r>
    </w:p>
    <w:p w:rsidR="00D86E2C" w:rsidRPr="00925A9E" w:rsidRDefault="00D86E2C" w:rsidP="00F85599">
      <w:pPr>
        <w:jc w:val="both"/>
        <w:rPr>
          <w:color w:val="000000"/>
          <w:sz w:val="28"/>
          <w:szCs w:val="28"/>
        </w:rPr>
      </w:pPr>
      <w:bookmarkStart w:id="61" w:name="n28"/>
      <w:bookmarkEnd w:id="61"/>
      <w:r w:rsidRPr="00925A9E">
        <w:rPr>
          <w:color w:val="000000"/>
          <w:sz w:val="28"/>
          <w:szCs w:val="28"/>
        </w:rPr>
        <w:t>3) органи виконавчої влади;</w:t>
      </w:r>
    </w:p>
    <w:p w:rsidR="00D86E2C" w:rsidRPr="00925A9E" w:rsidRDefault="00D86E2C" w:rsidP="00F85599">
      <w:pPr>
        <w:jc w:val="both"/>
        <w:rPr>
          <w:color w:val="000000"/>
          <w:sz w:val="28"/>
          <w:szCs w:val="28"/>
        </w:rPr>
      </w:pPr>
      <w:bookmarkStart w:id="62" w:name="n29"/>
      <w:bookmarkEnd w:id="62"/>
      <w:r w:rsidRPr="00925A9E">
        <w:rPr>
          <w:color w:val="000000"/>
          <w:sz w:val="28"/>
          <w:szCs w:val="28"/>
        </w:rPr>
        <w:t>4) органи місцевого самоврядування;</w:t>
      </w:r>
    </w:p>
    <w:p w:rsidR="00D86E2C" w:rsidRPr="00925A9E" w:rsidRDefault="00D86E2C" w:rsidP="00F85599">
      <w:pPr>
        <w:jc w:val="both"/>
        <w:rPr>
          <w:color w:val="000000"/>
          <w:sz w:val="28"/>
          <w:szCs w:val="28"/>
        </w:rPr>
      </w:pPr>
      <w:bookmarkStart w:id="63" w:name="n30"/>
      <w:bookmarkEnd w:id="63"/>
      <w:r w:rsidRPr="00925A9E">
        <w:rPr>
          <w:color w:val="000000"/>
          <w:sz w:val="28"/>
          <w:szCs w:val="28"/>
        </w:rPr>
        <w:t>5) громадськість;</w:t>
      </w:r>
    </w:p>
    <w:p w:rsidR="00D86E2C" w:rsidRPr="00925A9E" w:rsidRDefault="00D86E2C" w:rsidP="00F85599">
      <w:pPr>
        <w:jc w:val="both"/>
        <w:rPr>
          <w:color w:val="000000"/>
          <w:sz w:val="28"/>
          <w:szCs w:val="28"/>
        </w:rPr>
      </w:pPr>
      <w:bookmarkStart w:id="64" w:name="n31"/>
      <w:bookmarkEnd w:id="64"/>
      <w:r w:rsidRPr="00925A9E">
        <w:rPr>
          <w:color w:val="000000"/>
          <w:sz w:val="28"/>
          <w:szCs w:val="28"/>
        </w:rPr>
        <w:t>6) держава походження;</w:t>
      </w:r>
    </w:p>
    <w:p w:rsidR="00D86E2C" w:rsidRPr="00925A9E" w:rsidRDefault="00D86E2C" w:rsidP="00F85599">
      <w:pPr>
        <w:jc w:val="both"/>
        <w:rPr>
          <w:color w:val="000000"/>
          <w:sz w:val="28"/>
          <w:szCs w:val="28"/>
        </w:rPr>
      </w:pPr>
      <w:bookmarkStart w:id="65" w:name="n32"/>
      <w:bookmarkEnd w:id="65"/>
      <w:r w:rsidRPr="00925A9E">
        <w:rPr>
          <w:color w:val="000000"/>
          <w:sz w:val="28"/>
          <w:szCs w:val="28"/>
        </w:rPr>
        <w:t>7) зачеплена держава.</w:t>
      </w:r>
    </w:p>
    <w:p w:rsidR="00D86E2C" w:rsidRPr="00925A9E" w:rsidRDefault="00D86E2C" w:rsidP="00F85599">
      <w:pPr>
        <w:jc w:val="both"/>
        <w:rPr>
          <w:color w:val="000000"/>
          <w:sz w:val="28"/>
          <w:szCs w:val="28"/>
        </w:rPr>
      </w:pPr>
      <w:r w:rsidRPr="00925A9E">
        <w:rPr>
          <w:color w:val="000000"/>
          <w:sz w:val="28"/>
          <w:szCs w:val="28"/>
        </w:rPr>
        <w:t>Замовник документів державного планування:</w:t>
      </w:r>
    </w:p>
    <w:p w:rsidR="00D86E2C" w:rsidRPr="00925A9E" w:rsidRDefault="00D86E2C" w:rsidP="00F85599">
      <w:pPr>
        <w:jc w:val="both"/>
        <w:rPr>
          <w:color w:val="000000"/>
          <w:sz w:val="28"/>
          <w:szCs w:val="28"/>
        </w:rPr>
      </w:pPr>
      <w:bookmarkStart w:id="66" w:name="n36"/>
      <w:bookmarkEnd w:id="66"/>
      <w:r w:rsidRPr="00925A9E">
        <w:rPr>
          <w:color w:val="000000"/>
          <w:sz w:val="28"/>
          <w:szCs w:val="28"/>
        </w:rPr>
        <w:t>1) забезпечує здійснення стратегічної екологічної оцінки проекту документа державного планування;</w:t>
      </w:r>
    </w:p>
    <w:p w:rsidR="00D86E2C" w:rsidRDefault="00D86E2C" w:rsidP="00F85599">
      <w:pPr>
        <w:jc w:val="both"/>
        <w:rPr>
          <w:color w:val="000000"/>
          <w:sz w:val="28"/>
          <w:szCs w:val="28"/>
        </w:rPr>
      </w:pPr>
      <w:bookmarkStart w:id="67" w:name="n37"/>
      <w:bookmarkEnd w:id="67"/>
      <w:r w:rsidRPr="00925A9E">
        <w:rPr>
          <w:color w:val="000000"/>
          <w:sz w:val="28"/>
          <w:szCs w:val="28"/>
        </w:rPr>
        <w:t>2) здійснює інформування та забезпечує вільний доступ до інформації у процесі стратегічної екологічної оцінки;</w:t>
      </w:r>
    </w:p>
    <w:p w:rsidR="00FE4E47" w:rsidRPr="00925A9E" w:rsidRDefault="00FE4E47" w:rsidP="00F85599">
      <w:pPr>
        <w:jc w:val="both"/>
        <w:rPr>
          <w:b/>
          <w:color w:val="404040" w:themeColor="text1" w:themeTint="BF"/>
        </w:rPr>
      </w:pPr>
    </w:p>
    <w:p w:rsidR="001974B0" w:rsidRDefault="009E7F4B" w:rsidP="00F85599">
      <w:pPr>
        <w:jc w:val="both"/>
        <w:rPr>
          <w:b/>
          <w:color w:val="404040" w:themeColor="text1" w:themeTint="BF"/>
        </w:rPr>
      </w:pPr>
      <w:r w:rsidRPr="00925A9E">
        <w:rPr>
          <w:b/>
          <w:color w:val="404040" w:themeColor="text1" w:themeTint="BF"/>
        </w:rPr>
        <w:t>ДЖЕРЕЛА ФІНАНСУВАННЯ Й СТРОКИ ВИКОНАННЯ ПРОГРАМИ</w:t>
      </w:r>
    </w:p>
    <w:p w:rsidR="00925A9E" w:rsidRPr="00925A9E" w:rsidRDefault="00925A9E" w:rsidP="00F85599">
      <w:pPr>
        <w:jc w:val="both"/>
        <w:rPr>
          <w:b/>
          <w:color w:val="404040" w:themeColor="text1" w:themeTint="BF"/>
        </w:rPr>
      </w:pPr>
    </w:p>
    <w:p w:rsidR="00A1092C" w:rsidRPr="00925A9E" w:rsidRDefault="00CB05A5" w:rsidP="00F85599">
      <w:pPr>
        <w:jc w:val="both"/>
        <w:rPr>
          <w:color w:val="404040" w:themeColor="text1" w:themeTint="BF"/>
          <w:sz w:val="28"/>
          <w:szCs w:val="28"/>
          <w:lang w:val="uk-UA"/>
        </w:rPr>
      </w:pPr>
      <w:r w:rsidRPr="00925A9E">
        <w:rPr>
          <w:color w:val="404040" w:themeColor="text1" w:themeTint="BF"/>
          <w:sz w:val="28"/>
          <w:szCs w:val="28"/>
          <w:lang w:val="uk-UA"/>
        </w:rPr>
        <w:t>Фінансування заходів щодо розвитку земельних відносин може здійснюватися за рахунок коштів державного бюджету, місцевих бюджетів, коштів підприємств, установ, організацій, добровільних внесків юридичних осіб та громадян,</w:t>
      </w:r>
      <w:r w:rsidR="008A4519" w:rsidRPr="00925A9E">
        <w:rPr>
          <w:color w:val="404040" w:themeColor="text1" w:themeTint="BF"/>
          <w:sz w:val="28"/>
          <w:szCs w:val="28"/>
          <w:lang w:val="uk-UA"/>
        </w:rPr>
        <w:t xml:space="preserve"> коштів, що надходять в порядку відшкодування втрат лісогосподарського виробництва,</w:t>
      </w:r>
      <w:r w:rsidRPr="00925A9E">
        <w:rPr>
          <w:color w:val="404040" w:themeColor="text1" w:themeTint="BF"/>
          <w:sz w:val="28"/>
          <w:szCs w:val="28"/>
          <w:lang w:val="uk-UA"/>
        </w:rPr>
        <w:t xml:space="preserve"> інших джерел, що не суперечать чинному законодавству.</w:t>
      </w:r>
    </w:p>
    <w:p w:rsidR="00A1092C" w:rsidRPr="00925A9E" w:rsidRDefault="00A1092C" w:rsidP="00F85599">
      <w:pPr>
        <w:jc w:val="both"/>
        <w:rPr>
          <w:color w:val="404040" w:themeColor="text1" w:themeTint="BF"/>
          <w:sz w:val="28"/>
          <w:szCs w:val="28"/>
          <w:lang w:val="uk-UA"/>
        </w:rPr>
      </w:pPr>
      <w:r w:rsidRPr="00925A9E">
        <w:rPr>
          <w:color w:val="404040" w:themeColor="text1" w:themeTint="BF"/>
          <w:sz w:val="28"/>
          <w:szCs w:val="28"/>
          <w:lang w:val="uk-UA"/>
        </w:rPr>
        <w:lastRenderedPageBreak/>
        <w:t>Ст. 55 Закону України «Про охорону земель» визначено, що фінансування заходів щодо охорони та раціонального використання земель, підвищенню родючості грунтів та покращенню угідь, в тому числі на території Городоцької територіальної громади, може здійснюватися за рахунок коштів державного бюджету, місцевих бюджетів, коштів підприємств, установ, організацій, добровільних внесків юридичних осіб та громадян, інших джерел, що не суперечать чинному законодавству.</w:t>
      </w:r>
    </w:p>
    <w:p w:rsidR="00CB05A5" w:rsidRPr="00925A9E" w:rsidRDefault="00CB05A5" w:rsidP="00F85599">
      <w:pPr>
        <w:jc w:val="both"/>
        <w:rPr>
          <w:color w:val="262626" w:themeColor="text1" w:themeTint="D9"/>
          <w:sz w:val="28"/>
          <w:szCs w:val="28"/>
          <w:lang w:val="uk-UA"/>
        </w:rPr>
      </w:pPr>
      <w:r w:rsidRPr="00925A9E">
        <w:rPr>
          <w:color w:val="404040" w:themeColor="text1" w:themeTint="BF"/>
          <w:sz w:val="28"/>
          <w:szCs w:val="28"/>
          <w:lang w:val="uk-UA"/>
        </w:rPr>
        <w:t xml:space="preserve">В ході реалізації заходів Програми можливі коригування, зміни та </w:t>
      </w:r>
      <w:r w:rsidRPr="00925A9E">
        <w:rPr>
          <w:color w:val="262626" w:themeColor="text1" w:themeTint="D9"/>
          <w:sz w:val="28"/>
          <w:szCs w:val="28"/>
          <w:lang w:val="uk-UA"/>
        </w:rPr>
        <w:t>уточнення обсягів фінансування, пов’язані з фактичн</w:t>
      </w:r>
      <w:r w:rsidR="004A5491" w:rsidRPr="00925A9E">
        <w:rPr>
          <w:color w:val="262626" w:themeColor="text1" w:themeTint="D9"/>
          <w:sz w:val="28"/>
          <w:szCs w:val="28"/>
          <w:lang w:val="uk-UA"/>
        </w:rPr>
        <w:t>им надходженням до бюджету громади</w:t>
      </w:r>
      <w:r w:rsidRPr="00925A9E">
        <w:rPr>
          <w:color w:val="262626" w:themeColor="text1" w:themeTint="D9"/>
          <w:sz w:val="28"/>
          <w:szCs w:val="28"/>
          <w:lang w:val="uk-UA"/>
        </w:rPr>
        <w:t>, уточнення обсягів робіт, виходячи з реальних можливостей бюджету на відповідний період</w:t>
      </w:r>
      <w:r w:rsidR="001A4CE6" w:rsidRPr="00925A9E">
        <w:rPr>
          <w:color w:val="262626" w:themeColor="text1" w:themeTint="D9"/>
          <w:sz w:val="28"/>
          <w:szCs w:val="28"/>
          <w:lang w:val="uk-UA"/>
        </w:rPr>
        <w:t>.</w:t>
      </w:r>
    </w:p>
    <w:p w:rsidR="007F4348" w:rsidRPr="00925A9E" w:rsidRDefault="007F4348" w:rsidP="00F85599">
      <w:pPr>
        <w:jc w:val="both"/>
        <w:rPr>
          <w:color w:val="262626" w:themeColor="text1" w:themeTint="D9"/>
          <w:sz w:val="28"/>
          <w:szCs w:val="28"/>
        </w:rPr>
      </w:pPr>
      <w:r w:rsidRPr="00925A9E">
        <w:rPr>
          <w:color w:val="262626" w:themeColor="text1" w:themeTint="D9"/>
          <w:sz w:val="28"/>
          <w:szCs w:val="28"/>
        </w:rPr>
        <w:t>Про</w:t>
      </w:r>
      <w:r w:rsidR="005D2A8C" w:rsidRPr="00925A9E">
        <w:rPr>
          <w:color w:val="262626" w:themeColor="text1" w:themeTint="D9"/>
          <w:sz w:val="28"/>
          <w:szCs w:val="28"/>
        </w:rPr>
        <w:t>грама розрахована на період 20</w:t>
      </w:r>
      <w:r w:rsidR="000E1119" w:rsidRPr="00925A9E">
        <w:rPr>
          <w:color w:val="262626" w:themeColor="text1" w:themeTint="D9"/>
          <w:sz w:val="28"/>
          <w:szCs w:val="28"/>
        </w:rPr>
        <w:t>23 – 2025</w:t>
      </w:r>
      <w:r w:rsidR="0064518C" w:rsidRPr="00925A9E">
        <w:rPr>
          <w:color w:val="262626" w:themeColor="text1" w:themeTint="D9"/>
          <w:sz w:val="28"/>
          <w:szCs w:val="28"/>
        </w:rPr>
        <w:t xml:space="preserve"> роки</w:t>
      </w:r>
      <w:r w:rsidRPr="00925A9E">
        <w:rPr>
          <w:color w:val="262626" w:themeColor="text1" w:themeTint="D9"/>
          <w:sz w:val="28"/>
          <w:szCs w:val="28"/>
        </w:rPr>
        <w:t>.</w:t>
      </w:r>
    </w:p>
    <w:p w:rsidR="00925A9E" w:rsidRPr="00925A9E" w:rsidRDefault="00925A9E" w:rsidP="00F85599">
      <w:pPr>
        <w:jc w:val="both"/>
        <w:rPr>
          <w:sz w:val="28"/>
          <w:szCs w:val="28"/>
        </w:rPr>
      </w:pPr>
    </w:p>
    <w:p w:rsidR="007F4348" w:rsidRDefault="007F4348" w:rsidP="00F85599">
      <w:pPr>
        <w:jc w:val="center"/>
        <w:rPr>
          <w:b/>
        </w:rPr>
      </w:pPr>
      <w:r w:rsidRPr="00925A9E">
        <w:rPr>
          <w:b/>
        </w:rPr>
        <w:t>ОРГАНІЗАЦІЯ УПРАВЛІННЯ ТА КОНТРОЛЮ</w:t>
      </w:r>
    </w:p>
    <w:p w:rsidR="00925A9E" w:rsidRPr="00925A9E" w:rsidRDefault="00925A9E" w:rsidP="00F85599">
      <w:pPr>
        <w:jc w:val="center"/>
        <w:rPr>
          <w:b/>
        </w:rPr>
      </w:pPr>
    </w:p>
    <w:p w:rsidR="007F4348" w:rsidRPr="00925A9E" w:rsidRDefault="007F4348" w:rsidP="00F85599">
      <w:pPr>
        <w:jc w:val="both"/>
        <w:rPr>
          <w:sz w:val="28"/>
          <w:szCs w:val="28"/>
        </w:rPr>
      </w:pPr>
      <w:r w:rsidRPr="00925A9E">
        <w:rPr>
          <w:sz w:val="28"/>
          <w:szCs w:val="28"/>
        </w:rPr>
        <w:t xml:space="preserve">Координація виконання Програми покладається на </w:t>
      </w:r>
      <w:r w:rsidR="009944F3" w:rsidRPr="00925A9E">
        <w:rPr>
          <w:sz w:val="28"/>
          <w:szCs w:val="28"/>
        </w:rPr>
        <w:t>відділ</w:t>
      </w:r>
      <w:r w:rsidRPr="00925A9E">
        <w:rPr>
          <w:sz w:val="28"/>
          <w:szCs w:val="28"/>
        </w:rPr>
        <w:t xml:space="preserve">земельних </w:t>
      </w:r>
      <w:r w:rsidR="004A5491" w:rsidRPr="00925A9E">
        <w:rPr>
          <w:sz w:val="28"/>
          <w:szCs w:val="28"/>
        </w:rPr>
        <w:t>відносин</w:t>
      </w:r>
      <w:r w:rsidR="00AA5F7B" w:rsidRPr="00925A9E">
        <w:rPr>
          <w:sz w:val="28"/>
          <w:szCs w:val="28"/>
        </w:rPr>
        <w:t>та постійну депутатську комісію у справах земельних ресурсів, АПК, містобудування, охорони довкілля</w:t>
      </w:r>
      <w:r w:rsidR="00C92815" w:rsidRPr="00925A9E">
        <w:rPr>
          <w:sz w:val="28"/>
          <w:szCs w:val="28"/>
        </w:rPr>
        <w:t xml:space="preserve"> Городоцької міської ради</w:t>
      </w:r>
      <w:r w:rsidRPr="00925A9E">
        <w:rPr>
          <w:sz w:val="28"/>
          <w:szCs w:val="28"/>
        </w:rPr>
        <w:t>.</w:t>
      </w:r>
    </w:p>
    <w:p w:rsidR="00FD6D3A" w:rsidRPr="00925A9E" w:rsidRDefault="007F4348" w:rsidP="00F85599">
      <w:pPr>
        <w:jc w:val="both"/>
        <w:rPr>
          <w:sz w:val="28"/>
          <w:szCs w:val="28"/>
        </w:rPr>
      </w:pPr>
      <w:r w:rsidRPr="00925A9E">
        <w:rPr>
          <w:sz w:val="28"/>
          <w:szCs w:val="28"/>
        </w:rPr>
        <w:t>Контроль за виконанням Програми здійснюють</w:t>
      </w:r>
      <w:r w:rsidR="009944F3" w:rsidRPr="00925A9E">
        <w:rPr>
          <w:sz w:val="28"/>
          <w:szCs w:val="28"/>
        </w:rPr>
        <w:t xml:space="preserve"> постійні комісії</w:t>
      </w:r>
      <w:r w:rsidR="004A5491" w:rsidRPr="00925A9E">
        <w:rPr>
          <w:sz w:val="28"/>
          <w:szCs w:val="28"/>
        </w:rPr>
        <w:t xml:space="preserve"> Городоцької</w:t>
      </w:r>
      <w:r w:rsidR="009944F3" w:rsidRPr="00925A9E">
        <w:rPr>
          <w:sz w:val="28"/>
          <w:szCs w:val="28"/>
        </w:rPr>
        <w:t xml:space="preserve"> міської ради</w:t>
      </w:r>
      <w:r w:rsidR="004A5491" w:rsidRPr="00925A9E">
        <w:rPr>
          <w:sz w:val="28"/>
          <w:szCs w:val="28"/>
        </w:rPr>
        <w:t>.</w:t>
      </w:r>
    </w:p>
    <w:p w:rsidR="00EC2FBF" w:rsidRPr="00925A9E" w:rsidRDefault="00EC2FBF" w:rsidP="00F85599">
      <w:pPr>
        <w:jc w:val="both"/>
        <w:rPr>
          <w:sz w:val="28"/>
          <w:szCs w:val="28"/>
        </w:rPr>
      </w:pPr>
    </w:p>
    <w:p w:rsidR="007F4348" w:rsidRDefault="007F4348" w:rsidP="00F85599">
      <w:pPr>
        <w:jc w:val="center"/>
        <w:rPr>
          <w:b/>
        </w:rPr>
      </w:pPr>
      <w:r w:rsidRPr="00925A9E">
        <w:rPr>
          <w:b/>
        </w:rPr>
        <w:t>ОЧІКУВАНІ РЕЗУЛЬТАТИ</w:t>
      </w:r>
    </w:p>
    <w:p w:rsidR="00925A9E" w:rsidRPr="00925A9E" w:rsidRDefault="00925A9E" w:rsidP="00F85599">
      <w:pPr>
        <w:jc w:val="center"/>
        <w:rPr>
          <w:b/>
        </w:rPr>
      </w:pPr>
    </w:p>
    <w:p w:rsidR="007F4348" w:rsidRPr="00925A9E" w:rsidRDefault="007F4348" w:rsidP="00F85599">
      <w:pPr>
        <w:jc w:val="both"/>
        <w:rPr>
          <w:sz w:val="28"/>
          <w:szCs w:val="28"/>
        </w:rPr>
      </w:pPr>
      <w:r w:rsidRPr="00925A9E">
        <w:rPr>
          <w:sz w:val="28"/>
          <w:szCs w:val="28"/>
        </w:rPr>
        <w:t>Уд</w:t>
      </w:r>
      <w:r w:rsidR="004A5491" w:rsidRPr="00925A9E">
        <w:rPr>
          <w:sz w:val="28"/>
          <w:szCs w:val="28"/>
        </w:rPr>
        <w:t>осконалення земельних відносин в громаді</w:t>
      </w:r>
      <w:r w:rsidRPr="00925A9E">
        <w:rPr>
          <w:sz w:val="28"/>
          <w:szCs w:val="28"/>
        </w:rPr>
        <w:t xml:space="preserve"> спрямоване на закріплення конституційного права громадян та юридичних осіб на набуття і реалізацію права власності на земельні ділянки під контролем органів влади.</w:t>
      </w:r>
    </w:p>
    <w:p w:rsidR="007F4348" w:rsidRPr="00925A9E" w:rsidRDefault="007F4348" w:rsidP="00F85599">
      <w:pPr>
        <w:jc w:val="both"/>
        <w:rPr>
          <w:sz w:val="28"/>
          <w:szCs w:val="28"/>
        </w:rPr>
      </w:pPr>
      <w:r w:rsidRPr="00925A9E">
        <w:rPr>
          <w:sz w:val="28"/>
          <w:szCs w:val="28"/>
        </w:rPr>
        <w:t>Виконання передбачених Програмою заходів і завдань дасть змогу:</w:t>
      </w:r>
    </w:p>
    <w:p w:rsidR="007F4348" w:rsidRPr="00925A9E" w:rsidRDefault="007F4348" w:rsidP="00925A9E">
      <w:pPr>
        <w:pStyle w:val="af0"/>
        <w:numPr>
          <w:ilvl w:val="0"/>
          <w:numId w:val="24"/>
        </w:numPr>
        <w:jc w:val="both"/>
        <w:rPr>
          <w:sz w:val="28"/>
          <w:szCs w:val="28"/>
        </w:rPr>
      </w:pPr>
      <w:r w:rsidRPr="00925A9E">
        <w:rPr>
          <w:sz w:val="28"/>
          <w:szCs w:val="28"/>
        </w:rPr>
        <w:t>створити сприятливі умови для залучення інвестицій у пріоритетні галузі економіки, збільшити надходження коштів до міського бюджету територіальної громади;</w:t>
      </w:r>
    </w:p>
    <w:p w:rsidR="007F4348" w:rsidRPr="00925A9E" w:rsidRDefault="007F4348" w:rsidP="00925A9E">
      <w:pPr>
        <w:pStyle w:val="af0"/>
        <w:numPr>
          <w:ilvl w:val="0"/>
          <w:numId w:val="24"/>
        </w:numPr>
        <w:jc w:val="both"/>
        <w:rPr>
          <w:sz w:val="28"/>
          <w:szCs w:val="28"/>
        </w:rPr>
      </w:pPr>
      <w:r w:rsidRPr="00925A9E">
        <w:rPr>
          <w:sz w:val="28"/>
          <w:szCs w:val="28"/>
        </w:rPr>
        <w:t>збільшити надходження від плати за землю;</w:t>
      </w:r>
    </w:p>
    <w:p w:rsidR="005E740C" w:rsidRPr="00925A9E" w:rsidRDefault="007F4348" w:rsidP="00925A9E">
      <w:pPr>
        <w:pStyle w:val="af0"/>
        <w:numPr>
          <w:ilvl w:val="0"/>
          <w:numId w:val="24"/>
        </w:numPr>
        <w:jc w:val="both"/>
        <w:rPr>
          <w:sz w:val="28"/>
          <w:szCs w:val="28"/>
        </w:rPr>
      </w:pPr>
      <w:r w:rsidRPr="00925A9E">
        <w:rPr>
          <w:sz w:val="28"/>
          <w:szCs w:val="28"/>
        </w:rPr>
        <w:t xml:space="preserve">за результатами проведеної інвентаризації </w:t>
      </w:r>
      <w:r w:rsidR="00462FFE" w:rsidRPr="00925A9E">
        <w:rPr>
          <w:sz w:val="28"/>
          <w:szCs w:val="28"/>
        </w:rPr>
        <w:t xml:space="preserve">земель </w:t>
      </w:r>
      <w:r w:rsidRPr="00925A9E">
        <w:rPr>
          <w:sz w:val="28"/>
          <w:szCs w:val="28"/>
        </w:rPr>
        <w:t>створити інформаційну базу для ведення земельного кадастру</w:t>
      </w:r>
      <w:r w:rsidR="00C00D5F" w:rsidRPr="00925A9E">
        <w:rPr>
          <w:sz w:val="28"/>
          <w:szCs w:val="28"/>
        </w:rPr>
        <w:t xml:space="preserve"> на місцевому рівні</w:t>
      </w:r>
      <w:r w:rsidRPr="00925A9E">
        <w:rPr>
          <w:sz w:val="28"/>
          <w:szCs w:val="28"/>
        </w:rPr>
        <w:t>, регулювання земельних відносин, раціонального використання і охорони земельних ресурсів, оподаткування;</w:t>
      </w:r>
    </w:p>
    <w:p w:rsidR="00925A9E" w:rsidRDefault="007F4348" w:rsidP="00925A9E">
      <w:pPr>
        <w:pStyle w:val="af0"/>
        <w:numPr>
          <w:ilvl w:val="0"/>
          <w:numId w:val="24"/>
        </w:numPr>
        <w:jc w:val="both"/>
        <w:rPr>
          <w:sz w:val="28"/>
          <w:szCs w:val="28"/>
        </w:rPr>
      </w:pPr>
      <w:r w:rsidRPr="00925A9E">
        <w:rPr>
          <w:sz w:val="28"/>
          <w:szCs w:val="28"/>
        </w:rPr>
        <w:t>створити та упорядкувати прибережні захисні смуги водних об’єктів;</w:t>
      </w:r>
    </w:p>
    <w:p w:rsidR="005F5777" w:rsidRPr="00925A9E" w:rsidRDefault="005F5777" w:rsidP="00925A9E">
      <w:pPr>
        <w:pStyle w:val="af0"/>
        <w:numPr>
          <w:ilvl w:val="0"/>
          <w:numId w:val="24"/>
        </w:numPr>
        <w:jc w:val="both"/>
        <w:rPr>
          <w:sz w:val="28"/>
          <w:szCs w:val="28"/>
        </w:rPr>
      </w:pPr>
      <w:r w:rsidRPr="00925A9E">
        <w:rPr>
          <w:sz w:val="28"/>
          <w:szCs w:val="28"/>
        </w:rPr>
        <w:t>забезпечити перерозподіл земель між галузями економіки, виходячи з придатності земель для використання їх за цільовим призначенням;</w:t>
      </w:r>
    </w:p>
    <w:p w:rsidR="005F5777" w:rsidRPr="00925A9E" w:rsidRDefault="005F5777" w:rsidP="00925A9E">
      <w:pPr>
        <w:pStyle w:val="af0"/>
        <w:numPr>
          <w:ilvl w:val="0"/>
          <w:numId w:val="24"/>
        </w:numPr>
        <w:jc w:val="both"/>
        <w:rPr>
          <w:sz w:val="28"/>
          <w:szCs w:val="28"/>
        </w:rPr>
      </w:pPr>
      <w:r w:rsidRPr="00925A9E">
        <w:rPr>
          <w:sz w:val="28"/>
          <w:szCs w:val="28"/>
        </w:rPr>
        <w:t>підвищити рівень родючості грунтів шляхом впровадження науково обґрунтованих сівозмін, ґрунтозахисних технологій;</w:t>
      </w:r>
    </w:p>
    <w:p w:rsidR="005F5777" w:rsidRPr="00925A9E" w:rsidRDefault="005F5777" w:rsidP="00925A9E">
      <w:pPr>
        <w:pStyle w:val="af0"/>
        <w:numPr>
          <w:ilvl w:val="0"/>
          <w:numId w:val="24"/>
        </w:numPr>
        <w:jc w:val="both"/>
        <w:rPr>
          <w:sz w:val="28"/>
          <w:szCs w:val="28"/>
        </w:rPr>
      </w:pPr>
      <w:r w:rsidRPr="00925A9E">
        <w:rPr>
          <w:sz w:val="28"/>
          <w:szCs w:val="28"/>
          <w:shd w:val="clear" w:color="auto" w:fill="FFFFFF"/>
        </w:rPr>
        <w:t>визначити, описати та оцінити наслідки виконання документів державного планування для довкілля (СЕО).</w:t>
      </w:r>
    </w:p>
    <w:p w:rsidR="007F4348" w:rsidRPr="00925A9E" w:rsidRDefault="00925A9E" w:rsidP="005E740C">
      <w:pPr>
        <w:jc w:val="both"/>
        <w:rPr>
          <w:sz w:val="28"/>
          <w:szCs w:val="28"/>
        </w:rPr>
      </w:pPr>
      <w:r>
        <w:rPr>
          <w:sz w:val="28"/>
          <w:szCs w:val="28"/>
          <w:lang w:val="uk-UA"/>
        </w:rPr>
        <w:t xml:space="preserve">      Ч</w:t>
      </w:r>
      <w:r w:rsidR="007F4348" w:rsidRPr="00925A9E">
        <w:rPr>
          <w:sz w:val="28"/>
          <w:szCs w:val="28"/>
        </w:rPr>
        <w:t>ерез запровадження ринку землі, забезпечити прозорість в отриманні у приватну власність земельних ділянок, що в значній мірі може забезпечити прискорення економічного зростання та збільшення надходжень до бюджету.</w:t>
      </w:r>
    </w:p>
    <w:p w:rsidR="00463616" w:rsidRDefault="00F726DD" w:rsidP="005E740C">
      <w:pPr>
        <w:jc w:val="both"/>
        <w:rPr>
          <w:sz w:val="28"/>
          <w:szCs w:val="28"/>
        </w:rPr>
      </w:pPr>
      <w:r w:rsidRPr="00925A9E">
        <w:rPr>
          <w:sz w:val="28"/>
          <w:szCs w:val="28"/>
        </w:rPr>
        <w:lastRenderedPageBreak/>
        <w:t>Реалізація заходів, передбачених Програмою, дозволить здійснити використання та охорону земель на якісно новому рівні, надасть можливість зберегти та використовувати землю як складову частину природного ресурсу і територіального базису, основне національне багатство перетворити в самостійний фактор зростання економіки, а також сприяти залученню інвест</w:t>
      </w:r>
      <w:r w:rsidR="004A5491" w:rsidRPr="00925A9E">
        <w:rPr>
          <w:sz w:val="28"/>
          <w:szCs w:val="28"/>
        </w:rPr>
        <w:t>ицій у розвиток економіки громади.</w:t>
      </w:r>
    </w:p>
    <w:p w:rsidR="00EC2FBF" w:rsidRPr="00925A9E" w:rsidRDefault="00EC2FBF" w:rsidP="005E740C">
      <w:pPr>
        <w:jc w:val="both"/>
        <w:rPr>
          <w:sz w:val="28"/>
          <w:szCs w:val="28"/>
        </w:rPr>
      </w:pPr>
      <w:r w:rsidRPr="00925A9E">
        <w:rPr>
          <w:noProof/>
          <w:sz w:val="28"/>
          <w:szCs w:val="28"/>
          <w:lang w:val="uk-UA" w:eastAsia="uk-UA"/>
        </w:rPr>
        <w:drawing>
          <wp:inline distT="0" distB="0" distL="0" distR="0">
            <wp:extent cx="5939790" cy="4574873"/>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9790" cy="4574873"/>
                    </a:xfrm>
                    <a:prstGeom prst="rect">
                      <a:avLst/>
                    </a:prstGeom>
                    <a:noFill/>
                    <a:ln>
                      <a:noFill/>
                    </a:ln>
                  </pic:spPr>
                </pic:pic>
              </a:graphicData>
            </a:graphic>
          </wp:inline>
        </w:drawing>
      </w:r>
    </w:p>
    <w:p w:rsidR="002F0377" w:rsidRDefault="002F0377" w:rsidP="005E740C">
      <w:pPr>
        <w:jc w:val="both"/>
        <w:rPr>
          <w:b/>
          <w:bCs/>
          <w:sz w:val="28"/>
          <w:szCs w:val="28"/>
          <w:lang w:val="uk-UA"/>
        </w:rPr>
      </w:pPr>
    </w:p>
    <w:p w:rsidR="0027328F" w:rsidRPr="00F85599" w:rsidRDefault="00EC2FBF" w:rsidP="00F85599">
      <w:pPr>
        <w:jc w:val="both"/>
        <w:rPr>
          <w:rFonts w:ascii="Century" w:hAnsi="Century"/>
          <w:b/>
          <w:bCs/>
          <w:sz w:val="28"/>
          <w:szCs w:val="28"/>
          <w:lang w:val="en-US"/>
        </w:rPr>
      </w:pPr>
      <w:r w:rsidRPr="00EC2FBF">
        <w:rPr>
          <w:noProof/>
          <w:lang w:val="uk-UA" w:eastAsia="uk-UA"/>
        </w:rPr>
        <w:lastRenderedPageBreak/>
        <w:drawing>
          <wp:inline distT="0" distB="0" distL="0" distR="0">
            <wp:extent cx="5939790" cy="3806485"/>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9790" cy="3806485"/>
                    </a:xfrm>
                    <a:prstGeom prst="rect">
                      <a:avLst/>
                    </a:prstGeom>
                    <a:noFill/>
                    <a:ln>
                      <a:noFill/>
                    </a:ln>
                  </pic:spPr>
                </pic:pic>
              </a:graphicData>
            </a:graphic>
          </wp:inline>
        </w:drawing>
      </w:r>
    </w:p>
    <w:sectPr w:rsidR="0027328F" w:rsidRPr="00F85599" w:rsidSect="00012373">
      <w:footerReference w:type="default" r:id="rId12"/>
      <w:pgSz w:w="11906" w:h="16838"/>
      <w:pgMar w:top="851"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4A04" w:rsidRDefault="003F4A04" w:rsidP="00012373">
      <w:r>
        <w:separator/>
      </w:r>
    </w:p>
  </w:endnote>
  <w:endnote w:type="continuationSeparator" w:id="1">
    <w:p w:rsidR="003F4A04" w:rsidRDefault="003F4A04" w:rsidP="000123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4D0" w:rsidRDefault="00E45EF0">
    <w:pPr>
      <w:pStyle w:val="ae"/>
      <w:jc w:val="right"/>
    </w:pPr>
    <w:fldSimple w:instr=" PAGE   \* MERGEFORMAT ">
      <w:r w:rsidR="0073464C">
        <w:rPr>
          <w:noProof/>
        </w:rPr>
        <w:t>28</w:t>
      </w:r>
    </w:fldSimple>
  </w:p>
  <w:p w:rsidR="005734D0" w:rsidRDefault="005734D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4A04" w:rsidRDefault="003F4A04" w:rsidP="00012373">
      <w:r>
        <w:separator/>
      </w:r>
    </w:p>
  </w:footnote>
  <w:footnote w:type="continuationSeparator" w:id="1">
    <w:p w:rsidR="003F4A04" w:rsidRDefault="003F4A04" w:rsidP="000123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8EA"/>
    <w:multiLevelType w:val="hybridMultilevel"/>
    <w:tmpl w:val="8542C1B6"/>
    <w:lvl w:ilvl="0" w:tplc="1C040D76">
      <w:start w:val="1"/>
      <w:numFmt w:val="decimal"/>
      <w:lvlText w:val="%1."/>
      <w:lvlJc w:val="left"/>
      <w:pPr>
        <w:tabs>
          <w:tab w:val="num" w:pos="720"/>
        </w:tabs>
        <w:ind w:left="720" w:hanging="360"/>
      </w:pPr>
      <w:rPr>
        <w:rFonts w:hint="default"/>
      </w:rPr>
    </w:lvl>
    <w:lvl w:ilvl="1" w:tplc="DEE6A3E4">
      <w:numFmt w:val="none"/>
      <w:lvlText w:val=""/>
      <w:lvlJc w:val="left"/>
      <w:pPr>
        <w:tabs>
          <w:tab w:val="num" w:pos="360"/>
        </w:tabs>
      </w:pPr>
    </w:lvl>
    <w:lvl w:ilvl="2" w:tplc="E94EF996">
      <w:numFmt w:val="none"/>
      <w:lvlText w:val=""/>
      <w:lvlJc w:val="left"/>
      <w:pPr>
        <w:tabs>
          <w:tab w:val="num" w:pos="360"/>
        </w:tabs>
      </w:pPr>
    </w:lvl>
    <w:lvl w:ilvl="3" w:tplc="A588D93E">
      <w:numFmt w:val="none"/>
      <w:lvlText w:val=""/>
      <w:lvlJc w:val="left"/>
      <w:pPr>
        <w:tabs>
          <w:tab w:val="num" w:pos="360"/>
        </w:tabs>
      </w:pPr>
    </w:lvl>
    <w:lvl w:ilvl="4" w:tplc="9A7C13B2">
      <w:numFmt w:val="none"/>
      <w:lvlText w:val=""/>
      <w:lvlJc w:val="left"/>
      <w:pPr>
        <w:tabs>
          <w:tab w:val="num" w:pos="360"/>
        </w:tabs>
      </w:pPr>
    </w:lvl>
    <w:lvl w:ilvl="5" w:tplc="0C6A9DD6">
      <w:numFmt w:val="none"/>
      <w:lvlText w:val=""/>
      <w:lvlJc w:val="left"/>
      <w:pPr>
        <w:tabs>
          <w:tab w:val="num" w:pos="360"/>
        </w:tabs>
      </w:pPr>
    </w:lvl>
    <w:lvl w:ilvl="6" w:tplc="919ED00C">
      <w:numFmt w:val="none"/>
      <w:lvlText w:val=""/>
      <w:lvlJc w:val="left"/>
      <w:pPr>
        <w:tabs>
          <w:tab w:val="num" w:pos="360"/>
        </w:tabs>
      </w:pPr>
    </w:lvl>
    <w:lvl w:ilvl="7" w:tplc="F892A792">
      <w:numFmt w:val="none"/>
      <w:lvlText w:val=""/>
      <w:lvlJc w:val="left"/>
      <w:pPr>
        <w:tabs>
          <w:tab w:val="num" w:pos="360"/>
        </w:tabs>
      </w:pPr>
    </w:lvl>
    <w:lvl w:ilvl="8" w:tplc="2390A438">
      <w:numFmt w:val="none"/>
      <w:lvlText w:val=""/>
      <w:lvlJc w:val="left"/>
      <w:pPr>
        <w:tabs>
          <w:tab w:val="num" w:pos="360"/>
        </w:tabs>
      </w:pPr>
    </w:lvl>
  </w:abstractNum>
  <w:abstractNum w:abstractNumId="1">
    <w:nsid w:val="07DA776C"/>
    <w:multiLevelType w:val="multilevel"/>
    <w:tmpl w:val="5E80DE2C"/>
    <w:lvl w:ilvl="0">
      <w:start w:val="1"/>
      <w:numFmt w:val="decimal"/>
      <w:lvlText w:val="%1."/>
      <w:lvlJc w:val="left"/>
      <w:pPr>
        <w:tabs>
          <w:tab w:val="num" w:pos="720"/>
        </w:tabs>
        <w:ind w:left="720" w:hanging="360"/>
      </w:pPr>
      <w:rPr>
        <w:rFonts w:hint="default"/>
      </w:rPr>
    </w:lvl>
    <w:lvl w:ilvl="1">
      <w:start w:val="7"/>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13CD5526"/>
    <w:multiLevelType w:val="multilevel"/>
    <w:tmpl w:val="99F8528E"/>
    <w:lvl w:ilvl="0">
      <w:start w:val="4"/>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14C215CB"/>
    <w:multiLevelType w:val="hybridMultilevel"/>
    <w:tmpl w:val="3F063C14"/>
    <w:lvl w:ilvl="0" w:tplc="4E50E1B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1576109A"/>
    <w:multiLevelType w:val="hybridMultilevel"/>
    <w:tmpl w:val="649896DA"/>
    <w:lvl w:ilvl="0" w:tplc="D772C66A">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8AB0E77"/>
    <w:multiLevelType w:val="hybridMultilevel"/>
    <w:tmpl w:val="598E2146"/>
    <w:lvl w:ilvl="0" w:tplc="CC2ADCFA">
      <w:start w:val="1"/>
      <w:numFmt w:val="decimal"/>
      <w:lvlText w:val="%1."/>
      <w:lvlJc w:val="left"/>
      <w:pPr>
        <w:ind w:left="928"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AE45226"/>
    <w:multiLevelType w:val="multilevel"/>
    <w:tmpl w:val="6AE8C2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C6784"/>
    <w:multiLevelType w:val="singleLevel"/>
    <w:tmpl w:val="D400865E"/>
    <w:lvl w:ilvl="0">
      <w:numFmt w:val="bullet"/>
      <w:lvlText w:val="-"/>
      <w:lvlJc w:val="left"/>
      <w:pPr>
        <w:tabs>
          <w:tab w:val="num" w:pos="786"/>
        </w:tabs>
        <w:ind w:left="786" w:hanging="360"/>
      </w:pPr>
      <w:rPr>
        <w:rFonts w:hint="default"/>
      </w:rPr>
    </w:lvl>
  </w:abstractNum>
  <w:abstractNum w:abstractNumId="8">
    <w:nsid w:val="2D3E5E2D"/>
    <w:multiLevelType w:val="multilevel"/>
    <w:tmpl w:val="6CE61A3C"/>
    <w:lvl w:ilvl="0">
      <w:start w:val="1"/>
      <w:numFmt w:val="decimal"/>
      <w:lvlText w:val="%1."/>
      <w:lvlJc w:val="left"/>
      <w:pPr>
        <w:ind w:left="1080" w:hanging="360"/>
      </w:pPr>
      <w:rPr>
        <w:rFonts w:hint="default"/>
      </w:rPr>
    </w:lvl>
    <w:lvl w:ilvl="1">
      <w:start w:val="1"/>
      <w:numFmt w:val="decimal"/>
      <w:isLgl/>
      <w:lvlText w:val="%1.%2."/>
      <w:lvlJc w:val="left"/>
      <w:pPr>
        <w:ind w:left="2562"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9">
    <w:nsid w:val="2DD75067"/>
    <w:multiLevelType w:val="hybridMultilevel"/>
    <w:tmpl w:val="6540A30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EDA1DAC"/>
    <w:multiLevelType w:val="multilevel"/>
    <w:tmpl w:val="99F8528E"/>
    <w:lvl w:ilvl="0">
      <w:start w:val="4"/>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30015393"/>
    <w:multiLevelType w:val="hybridMultilevel"/>
    <w:tmpl w:val="D01AFF24"/>
    <w:lvl w:ilvl="0" w:tplc="3A36B9F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5595B7E"/>
    <w:multiLevelType w:val="multilevel"/>
    <w:tmpl w:val="5A54D4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A54BAC"/>
    <w:multiLevelType w:val="hybridMultilevel"/>
    <w:tmpl w:val="904C34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4AE165A"/>
    <w:multiLevelType w:val="hybridMultilevel"/>
    <w:tmpl w:val="77486268"/>
    <w:lvl w:ilvl="0" w:tplc="B660382C">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5505FB5"/>
    <w:multiLevelType w:val="hybridMultilevel"/>
    <w:tmpl w:val="D10C31E0"/>
    <w:lvl w:ilvl="0" w:tplc="DCAAE5A6">
      <w:numFmt w:val="bullet"/>
      <w:lvlText w:val=""/>
      <w:lvlJc w:val="left"/>
      <w:pPr>
        <w:tabs>
          <w:tab w:val="num" w:pos="1425"/>
        </w:tabs>
        <w:ind w:left="1425" w:hanging="360"/>
      </w:pPr>
      <w:rPr>
        <w:rFonts w:ascii="Symbol" w:eastAsia="Times New Roman" w:hAnsi="Symbol" w:cs="Times New Roman"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6">
    <w:nsid w:val="52F25434"/>
    <w:multiLevelType w:val="hybridMultilevel"/>
    <w:tmpl w:val="12C44B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45037C4"/>
    <w:multiLevelType w:val="hybridMultilevel"/>
    <w:tmpl w:val="6F487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A357A"/>
    <w:multiLevelType w:val="hybridMultilevel"/>
    <w:tmpl w:val="B3F423D6"/>
    <w:lvl w:ilvl="0" w:tplc="C00E5D28">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5F340E11"/>
    <w:multiLevelType w:val="hybridMultilevel"/>
    <w:tmpl w:val="B222752C"/>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63684D82"/>
    <w:multiLevelType w:val="hybridMultilevel"/>
    <w:tmpl w:val="58BEDD22"/>
    <w:lvl w:ilvl="0" w:tplc="75A6071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6470AAD"/>
    <w:multiLevelType w:val="hybridMultilevel"/>
    <w:tmpl w:val="82AA4A22"/>
    <w:lvl w:ilvl="0" w:tplc="C1F2DAF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67933F61"/>
    <w:multiLevelType w:val="hybridMultilevel"/>
    <w:tmpl w:val="3AA057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973F89"/>
    <w:multiLevelType w:val="hybridMultilevel"/>
    <w:tmpl w:val="E3A82B52"/>
    <w:lvl w:ilvl="0" w:tplc="80EEC9D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510344D"/>
    <w:multiLevelType w:val="hybridMultilevel"/>
    <w:tmpl w:val="7DA80464"/>
    <w:lvl w:ilvl="0" w:tplc="B66038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3"/>
  </w:num>
  <w:num w:numId="4">
    <w:abstractNumId w:val="15"/>
  </w:num>
  <w:num w:numId="5">
    <w:abstractNumId w:val="22"/>
  </w:num>
  <w:num w:numId="6">
    <w:abstractNumId w:val="17"/>
  </w:num>
  <w:num w:numId="7">
    <w:abstractNumId w:val="21"/>
  </w:num>
  <w:num w:numId="8">
    <w:abstractNumId w:val="1"/>
  </w:num>
  <w:num w:numId="9">
    <w:abstractNumId w:val="16"/>
  </w:num>
  <w:num w:numId="10">
    <w:abstractNumId w:val="2"/>
  </w:num>
  <w:num w:numId="11">
    <w:abstractNumId w:val="3"/>
  </w:num>
  <w:num w:numId="12">
    <w:abstractNumId w:val="4"/>
  </w:num>
  <w:num w:numId="13">
    <w:abstractNumId w:val="0"/>
  </w:num>
  <w:num w:numId="14">
    <w:abstractNumId w:val="13"/>
  </w:num>
  <w:num w:numId="15">
    <w:abstractNumId w:val="10"/>
  </w:num>
  <w:num w:numId="16">
    <w:abstractNumId w:val="24"/>
  </w:num>
  <w:num w:numId="17">
    <w:abstractNumId w:val="8"/>
  </w:num>
  <w:num w:numId="18">
    <w:abstractNumId w:val="11"/>
  </w:num>
  <w:num w:numId="19">
    <w:abstractNumId w:val="12"/>
  </w:num>
  <w:num w:numId="20">
    <w:abstractNumId w:val="6"/>
  </w:num>
  <w:num w:numId="21">
    <w:abstractNumId w:val="14"/>
  </w:num>
  <w:num w:numId="22">
    <w:abstractNumId w:val="5"/>
  </w:num>
  <w:num w:numId="23">
    <w:abstractNumId w:val="20"/>
  </w:num>
  <w:num w:numId="24">
    <w:abstractNumId w:val="9"/>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05280B"/>
    <w:rsid w:val="00000788"/>
    <w:rsid w:val="0000292C"/>
    <w:rsid w:val="00003C9F"/>
    <w:rsid w:val="000052F3"/>
    <w:rsid w:val="000076EA"/>
    <w:rsid w:val="00010F8F"/>
    <w:rsid w:val="000113E0"/>
    <w:rsid w:val="00012373"/>
    <w:rsid w:val="000129A4"/>
    <w:rsid w:val="000253F9"/>
    <w:rsid w:val="00025E35"/>
    <w:rsid w:val="00033751"/>
    <w:rsid w:val="000371D4"/>
    <w:rsid w:val="00040BF3"/>
    <w:rsid w:val="00040D02"/>
    <w:rsid w:val="00041C5C"/>
    <w:rsid w:val="00047DB1"/>
    <w:rsid w:val="0005280B"/>
    <w:rsid w:val="00052FA2"/>
    <w:rsid w:val="0005408F"/>
    <w:rsid w:val="000568DC"/>
    <w:rsid w:val="00057823"/>
    <w:rsid w:val="0006564D"/>
    <w:rsid w:val="00067154"/>
    <w:rsid w:val="0007338D"/>
    <w:rsid w:val="00081A4D"/>
    <w:rsid w:val="00085381"/>
    <w:rsid w:val="0008774E"/>
    <w:rsid w:val="00095C1A"/>
    <w:rsid w:val="0009600C"/>
    <w:rsid w:val="00097EBF"/>
    <w:rsid w:val="000A1F08"/>
    <w:rsid w:val="000A387D"/>
    <w:rsid w:val="000A5451"/>
    <w:rsid w:val="000A5CC9"/>
    <w:rsid w:val="000A671B"/>
    <w:rsid w:val="000A7724"/>
    <w:rsid w:val="000B42DC"/>
    <w:rsid w:val="000C01AD"/>
    <w:rsid w:val="000C0986"/>
    <w:rsid w:val="000C0FA0"/>
    <w:rsid w:val="000C3090"/>
    <w:rsid w:val="000C55C4"/>
    <w:rsid w:val="000C60BF"/>
    <w:rsid w:val="000C7CB1"/>
    <w:rsid w:val="000D3F57"/>
    <w:rsid w:val="000E1119"/>
    <w:rsid w:val="000E4CAC"/>
    <w:rsid w:val="000E6A3A"/>
    <w:rsid w:val="000F1103"/>
    <w:rsid w:val="000F5327"/>
    <w:rsid w:val="000F5A96"/>
    <w:rsid w:val="000F60EC"/>
    <w:rsid w:val="000F779F"/>
    <w:rsid w:val="001100A1"/>
    <w:rsid w:val="00112D28"/>
    <w:rsid w:val="001204FA"/>
    <w:rsid w:val="00123FFD"/>
    <w:rsid w:val="00130371"/>
    <w:rsid w:val="001307F7"/>
    <w:rsid w:val="00131B5B"/>
    <w:rsid w:val="00134850"/>
    <w:rsid w:val="00144FF0"/>
    <w:rsid w:val="00145B43"/>
    <w:rsid w:val="001464E1"/>
    <w:rsid w:val="001515D8"/>
    <w:rsid w:val="00151852"/>
    <w:rsid w:val="00156F33"/>
    <w:rsid w:val="001574CA"/>
    <w:rsid w:val="00164D76"/>
    <w:rsid w:val="001716A6"/>
    <w:rsid w:val="0017219A"/>
    <w:rsid w:val="00177042"/>
    <w:rsid w:val="00183AB3"/>
    <w:rsid w:val="0018661A"/>
    <w:rsid w:val="001872AA"/>
    <w:rsid w:val="00187757"/>
    <w:rsid w:val="0019065B"/>
    <w:rsid w:val="00190C17"/>
    <w:rsid w:val="00191F35"/>
    <w:rsid w:val="001954D9"/>
    <w:rsid w:val="001974B0"/>
    <w:rsid w:val="001A4CE6"/>
    <w:rsid w:val="001B1BF8"/>
    <w:rsid w:val="001B2112"/>
    <w:rsid w:val="001B23A6"/>
    <w:rsid w:val="001B4284"/>
    <w:rsid w:val="001B7C0D"/>
    <w:rsid w:val="001C07D7"/>
    <w:rsid w:val="001C2E9C"/>
    <w:rsid w:val="001C358E"/>
    <w:rsid w:val="001D184B"/>
    <w:rsid w:val="001E42B7"/>
    <w:rsid w:val="001E5101"/>
    <w:rsid w:val="001F0E06"/>
    <w:rsid w:val="001F4ECF"/>
    <w:rsid w:val="0020364E"/>
    <w:rsid w:val="002053D0"/>
    <w:rsid w:val="0020695F"/>
    <w:rsid w:val="00211648"/>
    <w:rsid w:val="0022108B"/>
    <w:rsid w:val="00223A3F"/>
    <w:rsid w:val="002257C2"/>
    <w:rsid w:val="00233222"/>
    <w:rsid w:val="00233868"/>
    <w:rsid w:val="002346F9"/>
    <w:rsid w:val="002355E8"/>
    <w:rsid w:val="00236FEE"/>
    <w:rsid w:val="002415F8"/>
    <w:rsid w:val="002435C5"/>
    <w:rsid w:val="0024637A"/>
    <w:rsid w:val="0024794C"/>
    <w:rsid w:val="00247D4F"/>
    <w:rsid w:val="002536AF"/>
    <w:rsid w:val="002549DF"/>
    <w:rsid w:val="002625F7"/>
    <w:rsid w:val="0026302D"/>
    <w:rsid w:val="00264566"/>
    <w:rsid w:val="00265ABE"/>
    <w:rsid w:val="00266C0E"/>
    <w:rsid w:val="00267AAD"/>
    <w:rsid w:val="00271DAC"/>
    <w:rsid w:val="0027328F"/>
    <w:rsid w:val="00274ED2"/>
    <w:rsid w:val="0028303D"/>
    <w:rsid w:val="00284073"/>
    <w:rsid w:val="00286A00"/>
    <w:rsid w:val="00290033"/>
    <w:rsid w:val="002970AE"/>
    <w:rsid w:val="002A70B5"/>
    <w:rsid w:val="002B2A11"/>
    <w:rsid w:val="002B6D30"/>
    <w:rsid w:val="002B7472"/>
    <w:rsid w:val="002C2A22"/>
    <w:rsid w:val="002C58B1"/>
    <w:rsid w:val="002C61FA"/>
    <w:rsid w:val="002C7FE8"/>
    <w:rsid w:val="002D5C8B"/>
    <w:rsid w:val="002D7ED8"/>
    <w:rsid w:val="002E1F8C"/>
    <w:rsid w:val="002E2BEB"/>
    <w:rsid w:val="002F0377"/>
    <w:rsid w:val="002F4809"/>
    <w:rsid w:val="002F4E33"/>
    <w:rsid w:val="0030030A"/>
    <w:rsid w:val="003016FA"/>
    <w:rsid w:val="00301B58"/>
    <w:rsid w:val="00306AB3"/>
    <w:rsid w:val="00311057"/>
    <w:rsid w:val="003110F0"/>
    <w:rsid w:val="003142D5"/>
    <w:rsid w:val="00314C88"/>
    <w:rsid w:val="00314D30"/>
    <w:rsid w:val="003172DA"/>
    <w:rsid w:val="00317AA7"/>
    <w:rsid w:val="00321071"/>
    <w:rsid w:val="00332E47"/>
    <w:rsid w:val="003355BE"/>
    <w:rsid w:val="00336232"/>
    <w:rsid w:val="0034585C"/>
    <w:rsid w:val="00346C6F"/>
    <w:rsid w:val="00347019"/>
    <w:rsid w:val="00351338"/>
    <w:rsid w:val="00352C14"/>
    <w:rsid w:val="0036446B"/>
    <w:rsid w:val="00364F96"/>
    <w:rsid w:val="00366396"/>
    <w:rsid w:val="00366CDF"/>
    <w:rsid w:val="003679DB"/>
    <w:rsid w:val="00373628"/>
    <w:rsid w:val="0038466B"/>
    <w:rsid w:val="003926EF"/>
    <w:rsid w:val="0039316D"/>
    <w:rsid w:val="00393773"/>
    <w:rsid w:val="00396FF6"/>
    <w:rsid w:val="003A1E9B"/>
    <w:rsid w:val="003A4FF6"/>
    <w:rsid w:val="003B0980"/>
    <w:rsid w:val="003B4C7A"/>
    <w:rsid w:val="003C31DF"/>
    <w:rsid w:val="003C33F0"/>
    <w:rsid w:val="003C3CC5"/>
    <w:rsid w:val="003C58E1"/>
    <w:rsid w:val="003C5EFC"/>
    <w:rsid w:val="003D363B"/>
    <w:rsid w:val="003D5631"/>
    <w:rsid w:val="003D6057"/>
    <w:rsid w:val="003E5266"/>
    <w:rsid w:val="003E6052"/>
    <w:rsid w:val="003F4A04"/>
    <w:rsid w:val="003F643B"/>
    <w:rsid w:val="00402068"/>
    <w:rsid w:val="00402DE7"/>
    <w:rsid w:val="004101D4"/>
    <w:rsid w:val="00411C57"/>
    <w:rsid w:val="00413203"/>
    <w:rsid w:val="004157E3"/>
    <w:rsid w:val="00416CEF"/>
    <w:rsid w:val="00420A2E"/>
    <w:rsid w:val="004223FE"/>
    <w:rsid w:val="00423252"/>
    <w:rsid w:val="0042395B"/>
    <w:rsid w:val="00426A7F"/>
    <w:rsid w:val="00431FF0"/>
    <w:rsid w:val="00434F16"/>
    <w:rsid w:val="00440567"/>
    <w:rsid w:val="00440C0C"/>
    <w:rsid w:val="004418DA"/>
    <w:rsid w:val="004443CB"/>
    <w:rsid w:val="00447D60"/>
    <w:rsid w:val="004500B6"/>
    <w:rsid w:val="00450C32"/>
    <w:rsid w:val="00461A68"/>
    <w:rsid w:val="00462FFE"/>
    <w:rsid w:val="00463616"/>
    <w:rsid w:val="00467F18"/>
    <w:rsid w:val="0047413A"/>
    <w:rsid w:val="0047519B"/>
    <w:rsid w:val="00480D0F"/>
    <w:rsid w:val="0048104E"/>
    <w:rsid w:val="0048655B"/>
    <w:rsid w:val="00493389"/>
    <w:rsid w:val="004A5491"/>
    <w:rsid w:val="004B2590"/>
    <w:rsid w:val="004B2FF5"/>
    <w:rsid w:val="004B55F6"/>
    <w:rsid w:val="004C1475"/>
    <w:rsid w:val="004C3024"/>
    <w:rsid w:val="004C7FB3"/>
    <w:rsid w:val="004D09F2"/>
    <w:rsid w:val="004D2583"/>
    <w:rsid w:val="004D35A2"/>
    <w:rsid w:val="004D3DB9"/>
    <w:rsid w:val="004D59BD"/>
    <w:rsid w:val="004E6A4B"/>
    <w:rsid w:val="004F3789"/>
    <w:rsid w:val="004F7180"/>
    <w:rsid w:val="00502725"/>
    <w:rsid w:val="00502FA2"/>
    <w:rsid w:val="0050608E"/>
    <w:rsid w:val="00506800"/>
    <w:rsid w:val="005070E1"/>
    <w:rsid w:val="005134C3"/>
    <w:rsid w:val="005226CE"/>
    <w:rsid w:val="005279A5"/>
    <w:rsid w:val="00533AE3"/>
    <w:rsid w:val="0054003B"/>
    <w:rsid w:val="005459E9"/>
    <w:rsid w:val="00546B77"/>
    <w:rsid w:val="0054769D"/>
    <w:rsid w:val="00554797"/>
    <w:rsid w:val="005552AC"/>
    <w:rsid w:val="00561C56"/>
    <w:rsid w:val="005630C2"/>
    <w:rsid w:val="00566B90"/>
    <w:rsid w:val="005709D6"/>
    <w:rsid w:val="00573295"/>
    <w:rsid w:val="005734D0"/>
    <w:rsid w:val="00575757"/>
    <w:rsid w:val="005841F3"/>
    <w:rsid w:val="00585095"/>
    <w:rsid w:val="005857A2"/>
    <w:rsid w:val="00586DE9"/>
    <w:rsid w:val="00587A41"/>
    <w:rsid w:val="005903DA"/>
    <w:rsid w:val="0059207A"/>
    <w:rsid w:val="005925EA"/>
    <w:rsid w:val="0059449C"/>
    <w:rsid w:val="005A7ABF"/>
    <w:rsid w:val="005B20D3"/>
    <w:rsid w:val="005C02B2"/>
    <w:rsid w:val="005C09D0"/>
    <w:rsid w:val="005C14E8"/>
    <w:rsid w:val="005C2316"/>
    <w:rsid w:val="005D2A8C"/>
    <w:rsid w:val="005D35DC"/>
    <w:rsid w:val="005D6FD1"/>
    <w:rsid w:val="005E08DA"/>
    <w:rsid w:val="005E48BE"/>
    <w:rsid w:val="005E6E12"/>
    <w:rsid w:val="005E740C"/>
    <w:rsid w:val="005F2B20"/>
    <w:rsid w:val="005F4C9B"/>
    <w:rsid w:val="005F5777"/>
    <w:rsid w:val="005F70E5"/>
    <w:rsid w:val="005F74BC"/>
    <w:rsid w:val="00600130"/>
    <w:rsid w:val="00602201"/>
    <w:rsid w:val="0060572B"/>
    <w:rsid w:val="00607318"/>
    <w:rsid w:val="006168EF"/>
    <w:rsid w:val="006257FD"/>
    <w:rsid w:val="006276AA"/>
    <w:rsid w:val="00632353"/>
    <w:rsid w:val="0063304F"/>
    <w:rsid w:val="00634B7A"/>
    <w:rsid w:val="00635988"/>
    <w:rsid w:val="0063628F"/>
    <w:rsid w:val="00640C13"/>
    <w:rsid w:val="00642E0C"/>
    <w:rsid w:val="00643AB8"/>
    <w:rsid w:val="0064518C"/>
    <w:rsid w:val="00645859"/>
    <w:rsid w:val="006551CA"/>
    <w:rsid w:val="006558D6"/>
    <w:rsid w:val="00655EC6"/>
    <w:rsid w:val="006567E7"/>
    <w:rsid w:val="006624C5"/>
    <w:rsid w:val="00672FDA"/>
    <w:rsid w:val="006763C8"/>
    <w:rsid w:val="0068383B"/>
    <w:rsid w:val="00683B5A"/>
    <w:rsid w:val="00686601"/>
    <w:rsid w:val="00687A18"/>
    <w:rsid w:val="00690E1E"/>
    <w:rsid w:val="00691A2A"/>
    <w:rsid w:val="006954BC"/>
    <w:rsid w:val="006972B0"/>
    <w:rsid w:val="006A5E38"/>
    <w:rsid w:val="006B31E1"/>
    <w:rsid w:val="006C333A"/>
    <w:rsid w:val="006C4452"/>
    <w:rsid w:val="006C5C64"/>
    <w:rsid w:val="006D2877"/>
    <w:rsid w:val="006D346E"/>
    <w:rsid w:val="006E1803"/>
    <w:rsid w:val="006F1810"/>
    <w:rsid w:val="006F311B"/>
    <w:rsid w:val="00704726"/>
    <w:rsid w:val="00713213"/>
    <w:rsid w:val="00721E62"/>
    <w:rsid w:val="00725633"/>
    <w:rsid w:val="00730413"/>
    <w:rsid w:val="00731040"/>
    <w:rsid w:val="00731E9B"/>
    <w:rsid w:val="00733FB3"/>
    <w:rsid w:val="0073464C"/>
    <w:rsid w:val="00742107"/>
    <w:rsid w:val="007421B7"/>
    <w:rsid w:val="0074227F"/>
    <w:rsid w:val="007503BF"/>
    <w:rsid w:val="00750D61"/>
    <w:rsid w:val="00752AE3"/>
    <w:rsid w:val="007531BD"/>
    <w:rsid w:val="00753772"/>
    <w:rsid w:val="00753827"/>
    <w:rsid w:val="00755D34"/>
    <w:rsid w:val="007575ED"/>
    <w:rsid w:val="00757911"/>
    <w:rsid w:val="0076008F"/>
    <w:rsid w:val="00761487"/>
    <w:rsid w:val="0076210D"/>
    <w:rsid w:val="007675D3"/>
    <w:rsid w:val="007711B2"/>
    <w:rsid w:val="00773712"/>
    <w:rsid w:val="00781E6D"/>
    <w:rsid w:val="00781E76"/>
    <w:rsid w:val="007840AE"/>
    <w:rsid w:val="00791287"/>
    <w:rsid w:val="00794EB7"/>
    <w:rsid w:val="00795FBD"/>
    <w:rsid w:val="007A0056"/>
    <w:rsid w:val="007A7769"/>
    <w:rsid w:val="007B157D"/>
    <w:rsid w:val="007B1E86"/>
    <w:rsid w:val="007B3BAB"/>
    <w:rsid w:val="007B7FA8"/>
    <w:rsid w:val="007C1510"/>
    <w:rsid w:val="007C1847"/>
    <w:rsid w:val="007C415D"/>
    <w:rsid w:val="007C5350"/>
    <w:rsid w:val="007C709D"/>
    <w:rsid w:val="007C70D5"/>
    <w:rsid w:val="007D04B8"/>
    <w:rsid w:val="007D77B5"/>
    <w:rsid w:val="007F34E7"/>
    <w:rsid w:val="007F4068"/>
    <w:rsid w:val="007F4348"/>
    <w:rsid w:val="00800942"/>
    <w:rsid w:val="00801278"/>
    <w:rsid w:val="0080556F"/>
    <w:rsid w:val="00810392"/>
    <w:rsid w:val="00811929"/>
    <w:rsid w:val="0082377A"/>
    <w:rsid w:val="00823E13"/>
    <w:rsid w:val="00830060"/>
    <w:rsid w:val="00845C64"/>
    <w:rsid w:val="0085786F"/>
    <w:rsid w:val="00857D59"/>
    <w:rsid w:val="008609DD"/>
    <w:rsid w:val="00865CEC"/>
    <w:rsid w:val="00871256"/>
    <w:rsid w:val="008766AC"/>
    <w:rsid w:val="00876DDA"/>
    <w:rsid w:val="008816F7"/>
    <w:rsid w:val="00892A28"/>
    <w:rsid w:val="00895C1A"/>
    <w:rsid w:val="008A4519"/>
    <w:rsid w:val="008A4B78"/>
    <w:rsid w:val="008A6843"/>
    <w:rsid w:val="008B2D72"/>
    <w:rsid w:val="008B33AA"/>
    <w:rsid w:val="008B41D4"/>
    <w:rsid w:val="008B4530"/>
    <w:rsid w:val="008C1530"/>
    <w:rsid w:val="008C432F"/>
    <w:rsid w:val="008C515F"/>
    <w:rsid w:val="008D083D"/>
    <w:rsid w:val="008D3491"/>
    <w:rsid w:val="008D56DA"/>
    <w:rsid w:val="008D6869"/>
    <w:rsid w:val="008E3FBA"/>
    <w:rsid w:val="008E5BC1"/>
    <w:rsid w:val="008F3022"/>
    <w:rsid w:val="00901F80"/>
    <w:rsid w:val="00906202"/>
    <w:rsid w:val="009100B5"/>
    <w:rsid w:val="00915608"/>
    <w:rsid w:val="0092491E"/>
    <w:rsid w:val="00924D0C"/>
    <w:rsid w:val="00925A9E"/>
    <w:rsid w:val="00930F6B"/>
    <w:rsid w:val="009310C2"/>
    <w:rsid w:val="009363B1"/>
    <w:rsid w:val="00941E46"/>
    <w:rsid w:val="009519E2"/>
    <w:rsid w:val="0095285E"/>
    <w:rsid w:val="0096337B"/>
    <w:rsid w:val="009638D4"/>
    <w:rsid w:val="00965653"/>
    <w:rsid w:val="00984D96"/>
    <w:rsid w:val="009862C0"/>
    <w:rsid w:val="00992D6C"/>
    <w:rsid w:val="009944F3"/>
    <w:rsid w:val="009A0192"/>
    <w:rsid w:val="009A1DCF"/>
    <w:rsid w:val="009A35E4"/>
    <w:rsid w:val="009A6242"/>
    <w:rsid w:val="009A7D54"/>
    <w:rsid w:val="009A7E1F"/>
    <w:rsid w:val="009B000A"/>
    <w:rsid w:val="009B04C6"/>
    <w:rsid w:val="009B04FA"/>
    <w:rsid w:val="009B1AEC"/>
    <w:rsid w:val="009C2D56"/>
    <w:rsid w:val="009D08D3"/>
    <w:rsid w:val="009D1B2E"/>
    <w:rsid w:val="009E7F4B"/>
    <w:rsid w:val="009F0E87"/>
    <w:rsid w:val="009F6E36"/>
    <w:rsid w:val="00A01DDD"/>
    <w:rsid w:val="00A06FFC"/>
    <w:rsid w:val="00A10219"/>
    <w:rsid w:val="00A1092C"/>
    <w:rsid w:val="00A1210F"/>
    <w:rsid w:val="00A1283F"/>
    <w:rsid w:val="00A14550"/>
    <w:rsid w:val="00A16B96"/>
    <w:rsid w:val="00A22902"/>
    <w:rsid w:val="00A24300"/>
    <w:rsid w:val="00A2612B"/>
    <w:rsid w:val="00A3280B"/>
    <w:rsid w:val="00A36811"/>
    <w:rsid w:val="00A400DA"/>
    <w:rsid w:val="00A441F0"/>
    <w:rsid w:val="00A53548"/>
    <w:rsid w:val="00A54C66"/>
    <w:rsid w:val="00A54EB3"/>
    <w:rsid w:val="00A57E54"/>
    <w:rsid w:val="00A6448D"/>
    <w:rsid w:val="00A6540D"/>
    <w:rsid w:val="00A72B4C"/>
    <w:rsid w:val="00A7336F"/>
    <w:rsid w:val="00A73AB0"/>
    <w:rsid w:val="00A77592"/>
    <w:rsid w:val="00A848D6"/>
    <w:rsid w:val="00A85A77"/>
    <w:rsid w:val="00A92438"/>
    <w:rsid w:val="00A97B32"/>
    <w:rsid w:val="00AA2024"/>
    <w:rsid w:val="00AA371F"/>
    <w:rsid w:val="00AA3CBB"/>
    <w:rsid w:val="00AA576C"/>
    <w:rsid w:val="00AA58A4"/>
    <w:rsid w:val="00AA5F7B"/>
    <w:rsid w:val="00AA7A2A"/>
    <w:rsid w:val="00AB0E64"/>
    <w:rsid w:val="00AB26A5"/>
    <w:rsid w:val="00AC13F8"/>
    <w:rsid w:val="00AC2AEE"/>
    <w:rsid w:val="00AC3B2D"/>
    <w:rsid w:val="00AD2378"/>
    <w:rsid w:val="00AD59BA"/>
    <w:rsid w:val="00AD5BE4"/>
    <w:rsid w:val="00AE099A"/>
    <w:rsid w:val="00AE18C2"/>
    <w:rsid w:val="00AE7B57"/>
    <w:rsid w:val="00AF49E9"/>
    <w:rsid w:val="00AF79AD"/>
    <w:rsid w:val="00B02A26"/>
    <w:rsid w:val="00B02B45"/>
    <w:rsid w:val="00B03F21"/>
    <w:rsid w:val="00B055B7"/>
    <w:rsid w:val="00B05A7E"/>
    <w:rsid w:val="00B21881"/>
    <w:rsid w:val="00B254E1"/>
    <w:rsid w:val="00B26AB1"/>
    <w:rsid w:val="00B32132"/>
    <w:rsid w:val="00B375B8"/>
    <w:rsid w:val="00B4093C"/>
    <w:rsid w:val="00B40DD9"/>
    <w:rsid w:val="00B423A2"/>
    <w:rsid w:val="00B45FD6"/>
    <w:rsid w:val="00B474C2"/>
    <w:rsid w:val="00B522F1"/>
    <w:rsid w:val="00B5442C"/>
    <w:rsid w:val="00B55B73"/>
    <w:rsid w:val="00B5790D"/>
    <w:rsid w:val="00B57D38"/>
    <w:rsid w:val="00B616C5"/>
    <w:rsid w:val="00B6282A"/>
    <w:rsid w:val="00B70562"/>
    <w:rsid w:val="00B73082"/>
    <w:rsid w:val="00B74195"/>
    <w:rsid w:val="00B76FB6"/>
    <w:rsid w:val="00B80337"/>
    <w:rsid w:val="00B83130"/>
    <w:rsid w:val="00B87A86"/>
    <w:rsid w:val="00B937D0"/>
    <w:rsid w:val="00B96BB7"/>
    <w:rsid w:val="00BA2321"/>
    <w:rsid w:val="00BA25EB"/>
    <w:rsid w:val="00BA38D0"/>
    <w:rsid w:val="00BA6794"/>
    <w:rsid w:val="00BA7E54"/>
    <w:rsid w:val="00BC2071"/>
    <w:rsid w:val="00BC3E24"/>
    <w:rsid w:val="00BD0899"/>
    <w:rsid w:val="00BD1523"/>
    <w:rsid w:val="00BD4CC1"/>
    <w:rsid w:val="00BD4E76"/>
    <w:rsid w:val="00BE6C22"/>
    <w:rsid w:val="00BE7D92"/>
    <w:rsid w:val="00BF016C"/>
    <w:rsid w:val="00BF15A0"/>
    <w:rsid w:val="00BF234D"/>
    <w:rsid w:val="00BF5165"/>
    <w:rsid w:val="00BF7A68"/>
    <w:rsid w:val="00C00D5F"/>
    <w:rsid w:val="00C04AB3"/>
    <w:rsid w:val="00C129EC"/>
    <w:rsid w:val="00C212EB"/>
    <w:rsid w:val="00C24A59"/>
    <w:rsid w:val="00C316FE"/>
    <w:rsid w:val="00C3682E"/>
    <w:rsid w:val="00C401EA"/>
    <w:rsid w:val="00C42300"/>
    <w:rsid w:val="00C42CBF"/>
    <w:rsid w:val="00C45403"/>
    <w:rsid w:val="00C47007"/>
    <w:rsid w:val="00C47647"/>
    <w:rsid w:val="00C5350C"/>
    <w:rsid w:val="00C53516"/>
    <w:rsid w:val="00C60227"/>
    <w:rsid w:val="00C62FC9"/>
    <w:rsid w:val="00C64140"/>
    <w:rsid w:val="00C64335"/>
    <w:rsid w:val="00C644FB"/>
    <w:rsid w:val="00C66267"/>
    <w:rsid w:val="00C7321B"/>
    <w:rsid w:val="00C82CA6"/>
    <w:rsid w:val="00C82EA0"/>
    <w:rsid w:val="00C903A7"/>
    <w:rsid w:val="00C92815"/>
    <w:rsid w:val="00C9449D"/>
    <w:rsid w:val="00C9548C"/>
    <w:rsid w:val="00C95E72"/>
    <w:rsid w:val="00C96979"/>
    <w:rsid w:val="00C976D3"/>
    <w:rsid w:val="00CA337A"/>
    <w:rsid w:val="00CA4CC2"/>
    <w:rsid w:val="00CA5482"/>
    <w:rsid w:val="00CA6996"/>
    <w:rsid w:val="00CA732F"/>
    <w:rsid w:val="00CB05A5"/>
    <w:rsid w:val="00CB3990"/>
    <w:rsid w:val="00CB5177"/>
    <w:rsid w:val="00CC060F"/>
    <w:rsid w:val="00CC0E1F"/>
    <w:rsid w:val="00CC1118"/>
    <w:rsid w:val="00CC5CDF"/>
    <w:rsid w:val="00CD17F8"/>
    <w:rsid w:val="00CD2928"/>
    <w:rsid w:val="00CD3294"/>
    <w:rsid w:val="00CD4387"/>
    <w:rsid w:val="00CD6AAB"/>
    <w:rsid w:val="00CE3D09"/>
    <w:rsid w:val="00CE4A74"/>
    <w:rsid w:val="00CE4DEC"/>
    <w:rsid w:val="00CE7473"/>
    <w:rsid w:val="00CE7605"/>
    <w:rsid w:val="00CF4C2B"/>
    <w:rsid w:val="00D01AF3"/>
    <w:rsid w:val="00D06051"/>
    <w:rsid w:val="00D0783E"/>
    <w:rsid w:val="00D12D88"/>
    <w:rsid w:val="00D169F9"/>
    <w:rsid w:val="00D24D60"/>
    <w:rsid w:val="00D27015"/>
    <w:rsid w:val="00D30F5E"/>
    <w:rsid w:val="00D30F82"/>
    <w:rsid w:val="00D31FBF"/>
    <w:rsid w:val="00D4655D"/>
    <w:rsid w:val="00D46639"/>
    <w:rsid w:val="00D52E7F"/>
    <w:rsid w:val="00D53613"/>
    <w:rsid w:val="00D53BF7"/>
    <w:rsid w:val="00D61C53"/>
    <w:rsid w:val="00D663AC"/>
    <w:rsid w:val="00D66A0F"/>
    <w:rsid w:val="00D72D79"/>
    <w:rsid w:val="00D73CC6"/>
    <w:rsid w:val="00D73D1A"/>
    <w:rsid w:val="00D74A99"/>
    <w:rsid w:val="00D77430"/>
    <w:rsid w:val="00D80D8B"/>
    <w:rsid w:val="00D85D02"/>
    <w:rsid w:val="00D86E2C"/>
    <w:rsid w:val="00D902EE"/>
    <w:rsid w:val="00D92AF3"/>
    <w:rsid w:val="00D94525"/>
    <w:rsid w:val="00D94A20"/>
    <w:rsid w:val="00D94AE4"/>
    <w:rsid w:val="00D94D15"/>
    <w:rsid w:val="00D97040"/>
    <w:rsid w:val="00DA2C6E"/>
    <w:rsid w:val="00DA6A07"/>
    <w:rsid w:val="00DA70B4"/>
    <w:rsid w:val="00DB1A7A"/>
    <w:rsid w:val="00DB4223"/>
    <w:rsid w:val="00DC18D1"/>
    <w:rsid w:val="00DC7F74"/>
    <w:rsid w:val="00DD0580"/>
    <w:rsid w:val="00DD0A1D"/>
    <w:rsid w:val="00DD5646"/>
    <w:rsid w:val="00DD6627"/>
    <w:rsid w:val="00DE3F2D"/>
    <w:rsid w:val="00DE4E80"/>
    <w:rsid w:val="00DE5796"/>
    <w:rsid w:val="00DF5750"/>
    <w:rsid w:val="00DF5C37"/>
    <w:rsid w:val="00DF668A"/>
    <w:rsid w:val="00E0137A"/>
    <w:rsid w:val="00E04243"/>
    <w:rsid w:val="00E0466D"/>
    <w:rsid w:val="00E07EB5"/>
    <w:rsid w:val="00E07F6E"/>
    <w:rsid w:val="00E110A4"/>
    <w:rsid w:val="00E13A89"/>
    <w:rsid w:val="00E15BA3"/>
    <w:rsid w:val="00E23072"/>
    <w:rsid w:val="00E231FE"/>
    <w:rsid w:val="00E2340F"/>
    <w:rsid w:val="00E264F3"/>
    <w:rsid w:val="00E30E50"/>
    <w:rsid w:val="00E36268"/>
    <w:rsid w:val="00E42114"/>
    <w:rsid w:val="00E42289"/>
    <w:rsid w:val="00E42B2A"/>
    <w:rsid w:val="00E43E59"/>
    <w:rsid w:val="00E45EF0"/>
    <w:rsid w:val="00E47600"/>
    <w:rsid w:val="00E514CD"/>
    <w:rsid w:val="00E52879"/>
    <w:rsid w:val="00E54802"/>
    <w:rsid w:val="00E54EBF"/>
    <w:rsid w:val="00E61AC2"/>
    <w:rsid w:val="00E676FB"/>
    <w:rsid w:val="00E708E0"/>
    <w:rsid w:val="00E71F80"/>
    <w:rsid w:val="00E728A9"/>
    <w:rsid w:val="00E74056"/>
    <w:rsid w:val="00E74AD0"/>
    <w:rsid w:val="00E75BA6"/>
    <w:rsid w:val="00E767FA"/>
    <w:rsid w:val="00E81267"/>
    <w:rsid w:val="00E91289"/>
    <w:rsid w:val="00E91AA7"/>
    <w:rsid w:val="00E92385"/>
    <w:rsid w:val="00E952AF"/>
    <w:rsid w:val="00EB11D1"/>
    <w:rsid w:val="00EB36A9"/>
    <w:rsid w:val="00EB66D9"/>
    <w:rsid w:val="00EB712C"/>
    <w:rsid w:val="00EB7D64"/>
    <w:rsid w:val="00EC2D77"/>
    <w:rsid w:val="00EC2FBF"/>
    <w:rsid w:val="00EC376F"/>
    <w:rsid w:val="00EC4464"/>
    <w:rsid w:val="00ED22F2"/>
    <w:rsid w:val="00ED2BCA"/>
    <w:rsid w:val="00ED324F"/>
    <w:rsid w:val="00ED3794"/>
    <w:rsid w:val="00ED5FB2"/>
    <w:rsid w:val="00ED78C9"/>
    <w:rsid w:val="00EF7312"/>
    <w:rsid w:val="00F00EEA"/>
    <w:rsid w:val="00F0320E"/>
    <w:rsid w:val="00F07073"/>
    <w:rsid w:val="00F11B6A"/>
    <w:rsid w:val="00F13368"/>
    <w:rsid w:val="00F21097"/>
    <w:rsid w:val="00F2142A"/>
    <w:rsid w:val="00F22B82"/>
    <w:rsid w:val="00F2571E"/>
    <w:rsid w:val="00F30D18"/>
    <w:rsid w:val="00F3141B"/>
    <w:rsid w:val="00F33CE8"/>
    <w:rsid w:val="00F33D75"/>
    <w:rsid w:val="00F37F7F"/>
    <w:rsid w:val="00F43AAE"/>
    <w:rsid w:val="00F44F1A"/>
    <w:rsid w:val="00F5458B"/>
    <w:rsid w:val="00F55FC6"/>
    <w:rsid w:val="00F56D5E"/>
    <w:rsid w:val="00F61455"/>
    <w:rsid w:val="00F62723"/>
    <w:rsid w:val="00F6335A"/>
    <w:rsid w:val="00F70DB3"/>
    <w:rsid w:val="00F726DD"/>
    <w:rsid w:val="00F7325A"/>
    <w:rsid w:val="00F769E6"/>
    <w:rsid w:val="00F84652"/>
    <w:rsid w:val="00F8484B"/>
    <w:rsid w:val="00F85599"/>
    <w:rsid w:val="00F85C44"/>
    <w:rsid w:val="00F87E74"/>
    <w:rsid w:val="00F90B8C"/>
    <w:rsid w:val="00F91A2C"/>
    <w:rsid w:val="00F93E47"/>
    <w:rsid w:val="00F94BDB"/>
    <w:rsid w:val="00F94E5D"/>
    <w:rsid w:val="00F9530A"/>
    <w:rsid w:val="00F9605E"/>
    <w:rsid w:val="00F974A4"/>
    <w:rsid w:val="00FA3362"/>
    <w:rsid w:val="00FB3FDE"/>
    <w:rsid w:val="00FB4C20"/>
    <w:rsid w:val="00FB5A58"/>
    <w:rsid w:val="00FC16AD"/>
    <w:rsid w:val="00FC17D1"/>
    <w:rsid w:val="00FC268B"/>
    <w:rsid w:val="00FC378A"/>
    <w:rsid w:val="00FC3C6C"/>
    <w:rsid w:val="00FC447B"/>
    <w:rsid w:val="00FC4CE8"/>
    <w:rsid w:val="00FD08A5"/>
    <w:rsid w:val="00FD6D3A"/>
    <w:rsid w:val="00FE0DA3"/>
    <w:rsid w:val="00FE32F3"/>
    <w:rsid w:val="00FE4E47"/>
    <w:rsid w:val="00FE6703"/>
    <w:rsid w:val="00FF1E3D"/>
    <w:rsid w:val="00FF653D"/>
    <w:rsid w:val="00FF70C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4B8"/>
    <w:rPr>
      <w:sz w:val="24"/>
      <w:szCs w:val="24"/>
      <w:lang w:val="ru-RU" w:eastAsia="ru-RU"/>
    </w:rPr>
  </w:style>
  <w:style w:type="paragraph" w:styleId="1">
    <w:name w:val="heading 1"/>
    <w:basedOn w:val="a"/>
    <w:next w:val="a"/>
    <w:qFormat/>
    <w:rsid w:val="007D04B8"/>
    <w:pPr>
      <w:keepNext/>
      <w:outlineLvl w:val="0"/>
    </w:pPr>
    <w:rPr>
      <w:b/>
      <w:bCs/>
      <w:lang w:val="uk-UA"/>
    </w:rPr>
  </w:style>
  <w:style w:type="paragraph" w:styleId="2">
    <w:name w:val="heading 2"/>
    <w:basedOn w:val="a"/>
    <w:next w:val="a"/>
    <w:qFormat/>
    <w:rsid w:val="007D04B8"/>
    <w:pPr>
      <w:keepNext/>
      <w:jc w:val="center"/>
      <w:outlineLvl w:val="1"/>
    </w:pPr>
    <w:rPr>
      <w:b/>
      <w:bCs/>
      <w:lang w:val="uk-UA"/>
    </w:rPr>
  </w:style>
  <w:style w:type="paragraph" w:styleId="3">
    <w:name w:val="heading 3"/>
    <w:basedOn w:val="a"/>
    <w:next w:val="a"/>
    <w:link w:val="30"/>
    <w:uiPriority w:val="9"/>
    <w:semiHidden/>
    <w:unhideWhenUsed/>
    <w:qFormat/>
    <w:rsid w:val="00C00D5F"/>
    <w:pPr>
      <w:keepNext/>
      <w:spacing w:before="240" w:after="60"/>
      <w:outlineLvl w:val="2"/>
    </w:pPr>
    <w:rPr>
      <w:rFonts w:ascii="Cambria" w:hAnsi="Cambria"/>
      <w:b/>
      <w:bCs/>
      <w:sz w:val="26"/>
      <w:szCs w:val="26"/>
    </w:rPr>
  </w:style>
  <w:style w:type="paragraph" w:styleId="6">
    <w:name w:val="heading 6"/>
    <w:basedOn w:val="a"/>
    <w:next w:val="a"/>
    <w:qFormat/>
    <w:rsid w:val="007D04B8"/>
    <w:pPr>
      <w:keepNext/>
      <w:jc w:val="center"/>
      <w:outlineLvl w:val="5"/>
    </w:pPr>
    <w:rPr>
      <w:b/>
      <w:color w:val="000080"/>
      <w:sz w:val="20"/>
      <w:szCs w:val="20"/>
      <w:lang w:val="uk-UA"/>
    </w:rPr>
  </w:style>
  <w:style w:type="paragraph" w:styleId="7">
    <w:name w:val="heading 7"/>
    <w:basedOn w:val="a"/>
    <w:next w:val="a"/>
    <w:qFormat/>
    <w:rsid w:val="007D04B8"/>
    <w:pPr>
      <w:keepNext/>
      <w:jc w:val="center"/>
      <w:outlineLvl w:val="6"/>
    </w:pPr>
    <w:rPr>
      <w:b/>
      <w:color w:val="000080"/>
      <w:sz w:val="16"/>
      <w:szCs w:val="20"/>
      <w:lang w:val="uk-UA"/>
    </w:rPr>
  </w:style>
  <w:style w:type="paragraph" w:styleId="8">
    <w:name w:val="heading 8"/>
    <w:basedOn w:val="a"/>
    <w:next w:val="a"/>
    <w:qFormat/>
    <w:rsid w:val="007D04B8"/>
    <w:pPr>
      <w:keepNext/>
      <w:jc w:val="center"/>
      <w:outlineLvl w:val="7"/>
    </w:pPr>
    <w:rPr>
      <w:b/>
      <w:color w:val="800000"/>
      <w:sz w:val="32"/>
      <w:szCs w:val="20"/>
    </w:rPr>
  </w:style>
  <w:style w:type="paragraph" w:styleId="9">
    <w:name w:val="heading 9"/>
    <w:basedOn w:val="a"/>
    <w:next w:val="a"/>
    <w:qFormat/>
    <w:rsid w:val="007D04B8"/>
    <w:pPr>
      <w:keepNext/>
      <w:jc w:val="right"/>
      <w:outlineLvl w:val="8"/>
    </w:pPr>
    <w:rPr>
      <w:b/>
      <w:color w:val="808080"/>
      <w:sz w:val="25"/>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1"/>
    <w:rsid w:val="007D04B8"/>
    <w:pPr>
      <w:ind w:firstLine="567"/>
      <w:jc w:val="both"/>
    </w:pPr>
    <w:rPr>
      <w:sz w:val="26"/>
      <w:szCs w:val="20"/>
      <w:lang w:val="uk-UA"/>
    </w:rPr>
  </w:style>
  <w:style w:type="paragraph" w:styleId="a3">
    <w:name w:val="Body Text"/>
    <w:basedOn w:val="a"/>
    <w:rsid w:val="007D04B8"/>
    <w:pPr>
      <w:jc w:val="both"/>
    </w:pPr>
    <w:rPr>
      <w:sz w:val="28"/>
      <w:szCs w:val="20"/>
      <w:lang w:val="uk-UA"/>
    </w:rPr>
  </w:style>
  <w:style w:type="paragraph" w:styleId="a4">
    <w:name w:val="Body Text Indent"/>
    <w:basedOn w:val="a"/>
    <w:rsid w:val="007D04B8"/>
    <w:pPr>
      <w:ind w:left="709" w:hanging="709"/>
      <w:jc w:val="center"/>
    </w:pPr>
    <w:rPr>
      <w:b/>
      <w:sz w:val="32"/>
      <w:szCs w:val="20"/>
      <w:lang w:val="uk-UA"/>
    </w:rPr>
  </w:style>
  <w:style w:type="paragraph" w:styleId="22">
    <w:name w:val="Body Text 2"/>
    <w:basedOn w:val="a"/>
    <w:rsid w:val="007D04B8"/>
    <w:pPr>
      <w:jc w:val="both"/>
    </w:pPr>
    <w:rPr>
      <w:szCs w:val="20"/>
      <w:lang w:val="uk-UA"/>
    </w:rPr>
  </w:style>
  <w:style w:type="paragraph" w:styleId="31">
    <w:name w:val="Body Text Indent 3"/>
    <w:basedOn w:val="a"/>
    <w:rsid w:val="007D04B8"/>
    <w:pPr>
      <w:tabs>
        <w:tab w:val="left" w:pos="1069"/>
      </w:tabs>
      <w:ind w:firstLine="851"/>
      <w:jc w:val="both"/>
    </w:pPr>
    <w:rPr>
      <w:szCs w:val="20"/>
    </w:rPr>
  </w:style>
  <w:style w:type="paragraph" w:styleId="32">
    <w:name w:val="Body Text 3"/>
    <w:basedOn w:val="a"/>
    <w:rsid w:val="007D04B8"/>
    <w:rPr>
      <w:b/>
      <w:bCs/>
      <w:i/>
      <w:iCs/>
      <w:lang w:val="uk-UA"/>
    </w:rPr>
  </w:style>
  <w:style w:type="paragraph" w:styleId="a5">
    <w:name w:val="header"/>
    <w:basedOn w:val="a"/>
    <w:rsid w:val="007D04B8"/>
    <w:pPr>
      <w:tabs>
        <w:tab w:val="center" w:pos="4153"/>
        <w:tab w:val="right" w:pos="8306"/>
      </w:tabs>
    </w:pPr>
    <w:rPr>
      <w:sz w:val="20"/>
      <w:szCs w:val="20"/>
      <w:lang w:val="uk-UA"/>
    </w:rPr>
  </w:style>
  <w:style w:type="table" w:styleId="a6">
    <w:name w:val="Table Grid"/>
    <w:basedOn w:val="a1"/>
    <w:rsid w:val="00440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6C333A"/>
    <w:rPr>
      <w:rFonts w:ascii="Tahoma" w:hAnsi="Tahoma" w:cs="Tahoma"/>
      <w:sz w:val="16"/>
      <w:szCs w:val="16"/>
    </w:rPr>
  </w:style>
  <w:style w:type="character" w:styleId="a8">
    <w:name w:val="Emphasis"/>
    <w:uiPriority w:val="20"/>
    <w:qFormat/>
    <w:rsid w:val="00052FA2"/>
    <w:rPr>
      <w:i/>
      <w:iCs/>
    </w:rPr>
  </w:style>
  <w:style w:type="paragraph" w:styleId="HTML">
    <w:name w:val="HTML Preformatted"/>
    <w:basedOn w:val="a"/>
    <w:link w:val="HTML0"/>
    <w:uiPriority w:val="99"/>
    <w:unhideWhenUsed/>
    <w:rsid w:val="00B93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sid w:val="00B937D0"/>
    <w:rPr>
      <w:rFonts w:ascii="Courier New" w:hAnsi="Courier New" w:cs="Courier New"/>
    </w:rPr>
  </w:style>
  <w:style w:type="character" w:styleId="a9">
    <w:name w:val="Strong"/>
    <w:uiPriority w:val="22"/>
    <w:qFormat/>
    <w:rsid w:val="001307F7"/>
    <w:rPr>
      <w:b/>
      <w:bCs/>
    </w:rPr>
  </w:style>
  <w:style w:type="paragraph" w:styleId="aa">
    <w:name w:val="Normal (Web)"/>
    <w:basedOn w:val="a"/>
    <w:uiPriority w:val="99"/>
    <w:unhideWhenUsed/>
    <w:rsid w:val="00CE4A74"/>
    <w:pPr>
      <w:spacing w:before="100" w:beforeAutospacing="1" w:after="100" w:afterAutospacing="1"/>
    </w:pPr>
  </w:style>
  <w:style w:type="paragraph" w:customStyle="1" w:styleId="rvps2">
    <w:name w:val="rvps2"/>
    <w:basedOn w:val="a"/>
    <w:rsid w:val="00A7336F"/>
    <w:pPr>
      <w:spacing w:before="100" w:beforeAutospacing="1" w:after="100" w:afterAutospacing="1"/>
    </w:pPr>
  </w:style>
  <w:style w:type="character" w:customStyle="1" w:styleId="rvts0">
    <w:name w:val="rvts0"/>
    <w:basedOn w:val="a0"/>
    <w:rsid w:val="00BA2321"/>
  </w:style>
  <w:style w:type="paragraph" w:styleId="ab">
    <w:name w:val="Title"/>
    <w:basedOn w:val="a"/>
    <w:link w:val="ac"/>
    <w:qFormat/>
    <w:rsid w:val="008C1530"/>
    <w:pPr>
      <w:jc w:val="center"/>
    </w:pPr>
    <w:rPr>
      <w:sz w:val="28"/>
      <w:szCs w:val="20"/>
      <w:lang w:val="uk-UA"/>
    </w:rPr>
  </w:style>
  <w:style w:type="character" w:customStyle="1" w:styleId="ac">
    <w:name w:val="Название Знак"/>
    <w:link w:val="ab"/>
    <w:rsid w:val="008C1530"/>
    <w:rPr>
      <w:sz w:val="28"/>
      <w:lang w:val="uk-UA"/>
    </w:rPr>
  </w:style>
  <w:style w:type="character" w:styleId="ad">
    <w:name w:val="Hyperlink"/>
    <w:uiPriority w:val="99"/>
    <w:unhideWhenUsed/>
    <w:rsid w:val="003679DB"/>
    <w:rPr>
      <w:color w:val="0000FF"/>
      <w:u w:val="single"/>
    </w:rPr>
  </w:style>
  <w:style w:type="character" w:customStyle="1" w:styleId="rvts46">
    <w:name w:val="rvts46"/>
    <w:basedOn w:val="a0"/>
    <w:rsid w:val="00190C17"/>
  </w:style>
  <w:style w:type="character" w:customStyle="1" w:styleId="rvts9">
    <w:name w:val="rvts9"/>
    <w:basedOn w:val="a0"/>
    <w:rsid w:val="00190C17"/>
  </w:style>
  <w:style w:type="character" w:customStyle="1" w:styleId="apple-converted-space">
    <w:name w:val="apple-converted-space"/>
    <w:basedOn w:val="a0"/>
    <w:rsid w:val="007F4348"/>
  </w:style>
  <w:style w:type="paragraph" w:styleId="ae">
    <w:name w:val="footer"/>
    <w:basedOn w:val="a"/>
    <w:link w:val="af"/>
    <w:uiPriority w:val="99"/>
    <w:unhideWhenUsed/>
    <w:rsid w:val="00012373"/>
    <w:pPr>
      <w:tabs>
        <w:tab w:val="center" w:pos="4677"/>
        <w:tab w:val="right" w:pos="9355"/>
      </w:tabs>
    </w:pPr>
  </w:style>
  <w:style w:type="character" w:customStyle="1" w:styleId="af">
    <w:name w:val="Нижний колонтитул Знак"/>
    <w:link w:val="ae"/>
    <w:uiPriority w:val="99"/>
    <w:rsid w:val="00012373"/>
    <w:rPr>
      <w:sz w:val="24"/>
      <w:szCs w:val="24"/>
    </w:rPr>
  </w:style>
  <w:style w:type="paragraph" w:customStyle="1" w:styleId="Style18">
    <w:name w:val="Style18"/>
    <w:basedOn w:val="a"/>
    <w:rsid w:val="008A6843"/>
    <w:pPr>
      <w:widowControl w:val="0"/>
      <w:autoSpaceDE w:val="0"/>
      <w:autoSpaceDN w:val="0"/>
      <w:adjustRightInd w:val="0"/>
      <w:spacing w:line="331" w:lineRule="exact"/>
      <w:ind w:hanging="350"/>
      <w:jc w:val="both"/>
    </w:pPr>
    <w:rPr>
      <w:rFonts w:ascii="Bookman Old Style" w:hAnsi="Bookman Old Style"/>
    </w:rPr>
  </w:style>
  <w:style w:type="character" w:customStyle="1" w:styleId="30">
    <w:name w:val="Заголовок 3 Знак"/>
    <w:link w:val="3"/>
    <w:uiPriority w:val="9"/>
    <w:semiHidden/>
    <w:rsid w:val="00C00D5F"/>
    <w:rPr>
      <w:rFonts w:ascii="Cambria" w:eastAsia="Times New Roman" w:hAnsi="Cambria" w:cs="Times New Roman"/>
      <w:b/>
      <w:bCs/>
      <w:sz w:val="26"/>
      <w:szCs w:val="26"/>
    </w:rPr>
  </w:style>
  <w:style w:type="paragraph" w:styleId="af0">
    <w:name w:val="List Paragraph"/>
    <w:basedOn w:val="a"/>
    <w:uiPriority w:val="34"/>
    <w:qFormat/>
    <w:rsid w:val="00F43AAE"/>
    <w:pPr>
      <w:ind w:left="720"/>
      <w:contextualSpacing/>
    </w:pPr>
    <w:rPr>
      <w:lang w:val="uk-UA"/>
    </w:rPr>
  </w:style>
  <w:style w:type="character" w:customStyle="1" w:styleId="21">
    <w:name w:val="Основной текст с отступом 2 Знак"/>
    <w:basedOn w:val="a0"/>
    <w:link w:val="20"/>
    <w:rsid w:val="00095C1A"/>
    <w:rPr>
      <w:sz w:val="26"/>
      <w:lang w:eastAsia="ru-RU"/>
    </w:rPr>
  </w:style>
  <w:style w:type="paragraph" w:styleId="af1">
    <w:name w:val="No Spacing"/>
    <w:uiPriority w:val="1"/>
    <w:qFormat/>
    <w:rsid w:val="00F87E74"/>
    <w:rPr>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43911760">
      <w:bodyDiv w:val="1"/>
      <w:marLeft w:val="0"/>
      <w:marRight w:val="0"/>
      <w:marTop w:val="0"/>
      <w:marBottom w:val="0"/>
      <w:divBdr>
        <w:top w:val="none" w:sz="0" w:space="0" w:color="auto"/>
        <w:left w:val="none" w:sz="0" w:space="0" w:color="auto"/>
        <w:bottom w:val="none" w:sz="0" w:space="0" w:color="auto"/>
        <w:right w:val="none" w:sz="0" w:space="0" w:color="auto"/>
      </w:divBdr>
    </w:div>
    <w:div w:id="45416665">
      <w:bodyDiv w:val="1"/>
      <w:marLeft w:val="0"/>
      <w:marRight w:val="0"/>
      <w:marTop w:val="0"/>
      <w:marBottom w:val="0"/>
      <w:divBdr>
        <w:top w:val="none" w:sz="0" w:space="0" w:color="auto"/>
        <w:left w:val="none" w:sz="0" w:space="0" w:color="auto"/>
        <w:bottom w:val="none" w:sz="0" w:space="0" w:color="auto"/>
        <w:right w:val="none" w:sz="0" w:space="0" w:color="auto"/>
      </w:divBdr>
    </w:div>
    <w:div w:id="65809427">
      <w:bodyDiv w:val="1"/>
      <w:marLeft w:val="0"/>
      <w:marRight w:val="0"/>
      <w:marTop w:val="0"/>
      <w:marBottom w:val="0"/>
      <w:divBdr>
        <w:top w:val="none" w:sz="0" w:space="0" w:color="auto"/>
        <w:left w:val="none" w:sz="0" w:space="0" w:color="auto"/>
        <w:bottom w:val="none" w:sz="0" w:space="0" w:color="auto"/>
        <w:right w:val="none" w:sz="0" w:space="0" w:color="auto"/>
      </w:divBdr>
    </w:div>
    <w:div w:id="70742298">
      <w:bodyDiv w:val="1"/>
      <w:marLeft w:val="0"/>
      <w:marRight w:val="0"/>
      <w:marTop w:val="0"/>
      <w:marBottom w:val="0"/>
      <w:divBdr>
        <w:top w:val="none" w:sz="0" w:space="0" w:color="auto"/>
        <w:left w:val="none" w:sz="0" w:space="0" w:color="auto"/>
        <w:bottom w:val="none" w:sz="0" w:space="0" w:color="auto"/>
        <w:right w:val="none" w:sz="0" w:space="0" w:color="auto"/>
      </w:divBdr>
      <w:divsChild>
        <w:div w:id="2128534">
          <w:marLeft w:val="0"/>
          <w:marRight w:val="0"/>
          <w:marTop w:val="0"/>
          <w:marBottom w:val="0"/>
          <w:divBdr>
            <w:top w:val="none" w:sz="0" w:space="0" w:color="auto"/>
            <w:left w:val="none" w:sz="0" w:space="0" w:color="auto"/>
            <w:bottom w:val="none" w:sz="0" w:space="0" w:color="auto"/>
            <w:right w:val="none" w:sz="0" w:space="0" w:color="auto"/>
          </w:divBdr>
        </w:div>
        <w:div w:id="31538491">
          <w:marLeft w:val="0"/>
          <w:marRight w:val="0"/>
          <w:marTop w:val="0"/>
          <w:marBottom w:val="0"/>
          <w:divBdr>
            <w:top w:val="none" w:sz="0" w:space="0" w:color="auto"/>
            <w:left w:val="none" w:sz="0" w:space="0" w:color="auto"/>
            <w:bottom w:val="none" w:sz="0" w:space="0" w:color="auto"/>
            <w:right w:val="none" w:sz="0" w:space="0" w:color="auto"/>
          </w:divBdr>
        </w:div>
        <w:div w:id="37628906">
          <w:marLeft w:val="0"/>
          <w:marRight w:val="0"/>
          <w:marTop w:val="0"/>
          <w:marBottom w:val="0"/>
          <w:divBdr>
            <w:top w:val="none" w:sz="0" w:space="0" w:color="auto"/>
            <w:left w:val="none" w:sz="0" w:space="0" w:color="auto"/>
            <w:bottom w:val="none" w:sz="0" w:space="0" w:color="auto"/>
            <w:right w:val="none" w:sz="0" w:space="0" w:color="auto"/>
          </w:divBdr>
        </w:div>
        <w:div w:id="71464819">
          <w:marLeft w:val="0"/>
          <w:marRight w:val="0"/>
          <w:marTop w:val="0"/>
          <w:marBottom w:val="0"/>
          <w:divBdr>
            <w:top w:val="none" w:sz="0" w:space="0" w:color="auto"/>
            <w:left w:val="none" w:sz="0" w:space="0" w:color="auto"/>
            <w:bottom w:val="none" w:sz="0" w:space="0" w:color="auto"/>
            <w:right w:val="none" w:sz="0" w:space="0" w:color="auto"/>
          </w:divBdr>
        </w:div>
        <w:div w:id="76288200">
          <w:marLeft w:val="0"/>
          <w:marRight w:val="0"/>
          <w:marTop w:val="0"/>
          <w:marBottom w:val="0"/>
          <w:divBdr>
            <w:top w:val="none" w:sz="0" w:space="0" w:color="auto"/>
            <w:left w:val="none" w:sz="0" w:space="0" w:color="auto"/>
            <w:bottom w:val="none" w:sz="0" w:space="0" w:color="auto"/>
            <w:right w:val="none" w:sz="0" w:space="0" w:color="auto"/>
          </w:divBdr>
        </w:div>
        <w:div w:id="91707879">
          <w:marLeft w:val="0"/>
          <w:marRight w:val="0"/>
          <w:marTop w:val="0"/>
          <w:marBottom w:val="0"/>
          <w:divBdr>
            <w:top w:val="none" w:sz="0" w:space="0" w:color="auto"/>
            <w:left w:val="none" w:sz="0" w:space="0" w:color="auto"/>
            <w:bottom w:val="none" w:sz="0" w:space="0" w:color="auto"/>
            <w:right w:val="none" w:sz="0" w:space="0" w:color="auto"/>
          </w:divBdr>
        </w:div>
        <w:div w:id="99643015">
          <w:marLeft w:val="0"/>
          <w:marRight w:val="0"/>
          <w:marTop w:val="0"/>
          <w:marBottom w:val="0"/>
          <w:divBdr>
            <w:top w:val="none" w:sz="0" w:space="0" w:color="auto"/>
            <w:left w:val="none" w:sz="0" w:space="0" w:color="auto"/>
            <w:bottom w:val="none" w:sz="0" w:space="0" w:color="auto"/>
            <w:right w:val="none" w:sz="0" w:space="0" w:color="auto"/>
          </w:divBdr>
        </w:div>
        <w:div w:id="107357846">
          <w:marLeft w:val="0"/>
          <w:marRight w:val="0"/>
          <w:marTop w:val="0"/>
          <w:marBottom w:val="0"/>
          <w:divBdr>
            <w:top w:val="none" w:sz="0" w:space="0" w:color="auto"/>
            <w:left w:val="none" w:sz="0" w:space="0" w:color="auto"/>
            <w:bottom w:val="none" w:sz="0" w:space="0" w:color="auto"/>
            <w:right w:val="none" w:sz="0" w:space="0" w:color="auto"/>
          </w:divBdr>
        </w:div>
        <w:div w:id="115563446">
          <w:marLeft w:val="0"/>
          <w:marRight w:val="0"/>
          <w:marTop w:val="0"/>
          <w:marBottom w:val="0"/>
          <w:divBdr>
            <w:top w:val="none" w:sz="0" w:space="0" w:color="auto"/>
            <w:left w:val="none" w:sz="0" w:space="0" w:color="auto"/>
            <w:bottom w:val="none" w:sz="0" w:space="0" w:color="auto"/>
            <w:right w:val="none" w:sz="0" w:space="0" w:color="auto"/>
          </w:divBdr>
        </w:div>
        <w:div w:id="118039019">
          <w:marLeft w:val="0"/>
          <w:marRight w:val="0"/>
          <w:marTop w:val="0"/>
          <w:marBottom w:val="0"/>
          <w:divBdr>
            <w:top w:val="none" w:sz="0" w:space="0" w:color="auto"/>
            <w:left w:val="none" w:sz="0" w:space="0" w:color="auto"/>
            <w:bottom w:val="none" w:sz="0" w:space="0" w:color="auto"/>
            <w:right w:val="none" w:sz="0" w:space="0" w:color="auto"/>
          </w:divBdr>
        </w:div>
        <w:div w:id="118454372">
          <w:marLeft w:val="0"/>
          <w:marRight w:val="0"/>
          <w:marTop w:val="0"/>
          <w:marBottom w:val="0"/>
          <w:divBdr>
            <w:top w:val="none" w:sz="0" w:space="0" w:color="auto"/>
            <w:left w:val="none" w:sz="0" w:space="0" w:color="auto"/>
            <w:bottom w:val="none" w:sz="0" w:space="0" w:color="auto"/>
            <w:right w:val="none" w:sz="0" w:space="0" w:color="auto"/>
          </w:divBdr>
        </w:div>
        <w:div w:id="140075407">
          <w:marLeft w:val="0"/>
          <w:marRight w:val="0"/>
          <w:marTop w:val="0"/>
          <w:marBottom w:val="0"/>
          <w:divBdr>
            <w:top w:val="none" w:sz="0" w:space="0" w:color="auto"/>
            <w:left w:val="none" w:sz="0" w:space="0" w:color="auto"/>
            <w:bottom w:val="none" w:sz="0" w:space="0" w:color="auto"/>
            <w:right w:val="none" w:sz="0" w:space="0" w:color="auto"/>
          </w:divBdr>
        </w:div>
        <w:div w:id="141122933">
          <w:marLeft w:val="0"/>
          <w:marRight w:val="0"/>
          <w:marTop w:val="0"/>
          <w:marBottom w:val="0"/>
          <w:divBdr>
            <w:top w:val="none" w:sz="0" w:space="0" w:color="auto"/>
            <w:left w:val="none" w:sz="0" w:space="0" w:color="auto"/>
            <w:bottom w:val="none" w:sz="0" w:space="0" w:color="auto"/>
            <w:right w:val="none" w:sz="0" w:space="0" w:color="auto"/>
          </w:divBdr>
        </w:div>
        <w:div w:id="144325350">
          <w:marLeft w:val="0"/>
          <w:marRight w:val="0"/>
          <w:marTop w:val="0"/>
          <w:marBottom w:val="0"/>
          <w:divBdr>
            <w:top w:val="none" w:sz="0" w:space="0" w:color="auto"/>
            <w:left w:val="none" w:sz="0" w:space="0" w:color="auto"/>
            <w:bottom w:val="none" w:sz="0" w:space="0" w:color="auto"/>
            <w:right w:val="none" w:sz="0" w:space="0" w:color="auto"/>
          </w:divBdr>
        </w:div>
        <w:div w:id="155610518">
          <w:marLeft w:val="0"/>
          <w:marRight w:val="0"/>
          <w:marTop w:val="0"/>
          <w:marBottom w:val="0"/>
          <w:divBdr>
            <w:top w:val="none" w:sz="0" w:space="0" w:color="auto"/>
            <w:left w:val="none" w:sz="0" w:space="0" w:color="auto"/>
            <w:bottom w:val="none" w:sz="0" w:space="0" w:color="auto"/>
            <w:right w:val="none" w:sz="0" w:space="0" w:color="auto"/>
          </w:divBdr>
        </w:div>
        <w:div w:id="159540845">
          <w:marLeft w:val="0"/>
          <w:marRight w:val="0"/>
          <w:marTop w:val="0"/>
          <w:marBottom w:val="0"/>
          <w:divBdr>
            <w:top w:val="none" w:sz="0" w:space="0" w:color="auto"/>
            <w:left w:val="none" w:sz="0" w:space="0" w:color="auto"/>
            <w:bottom w:val="none" w:sz="0" w:space="0" w:color="auto"/>
            <w:right w:val="none" w:sz="0" w:space="0" w:color="auto"/>
          </w:divBdr>
        </w:div>
        <w:div w:id="162821632">
          <w:marLeft w:val="0"/>
          <w:marRight w:val="0"/>
          <w:marTop w:val="0"/>
          <w:marBottom w:val="0"/>
          <w:divBdr>
            <w:top w:val="none" w:sz="0" w:space="0" w:color="auto"/>
            <w:left w:val="none" w:sz="0" w:space="0" w:color="auto"/>
            <w:bottom w:val="none" w:sz="0" w:space="0" w:color="auto"/>
            <w:right w:val="none" w:sz="0" w:space="0" w:color="auto"/>
          </w:divBdr>
        </w:div>
        <w:div w:id="165487572">
          <w:marLeft w:val="0"/>
          <w:marRight w:val="0"/>
          <w:marTop w:val="0"/>
          <w:marBottom w:val="0"/>
          <w:divBdr>
            <w:top w:val="none" w:sz="0" w:space="0" w:color="auto"/>
            <w:left w:val="none" w:sz="0" w:space="0" w:color="auto"/>
            <w:bottom w:val="none" w:sz="0" w:space="0" w:color="auto"/>
            <w:right w:val="none" w:sz="0" w:space="0" w:color="auto"/>
          </w:divBdr>
        </w:div>
        <w:div w:id="167137968">
          <w:marLeft w:val="0"/>
          <w:marRight w:val="0"/>
          <w:marTop w:val="0"/>
          <w:marBottom w:val="0"/>
          <w:divBdr>
            <w:top w:val="none" w:sz="0" w:space="0" w:color="auto"/>
            <w:left w:val="none" w:sz="0" w:space="0" w:color="auto"/>
            <w:bottom w:val="none" w:sz="0" w:space="0" w:color="auto"/>
            <w:right w:val="none" w:sz="0" w:space="0" w:color="auto"/>
          </w:divBdr>
        </w:div>
        <w:div w:id="178811505">
          <w:marLeft w:val="0"/>
          <w:marRight w:val="0"/>
          <w:marTop w:val="0"/>
          <w:marBottom w:val="0"/>
          <w:divBdr>
            <w:top w:val="none" w:sz="0" w:space="0" w:color="auto"/>
            <w:left w:val="none" w:sz="0" w:space="0" w:color="auto"/>
            <w:bottom w:val="none" w:sz="0" w:space="0" w:color="auto"/>
            <w:right w:val="none" w:sz="0" w:space="0" w:color="auto"/>
          </w:divBdr>
        </w:div>
        <w:div w:id="179903101">
          <w:marLeft w:val="0"/>
          <w:marRight w:val="0"/>
          <w:marTop w:val="0"/>
          <w:marBottom w:val="0"/>
          <w:divBdr>
            <w:top w:val="none" w:sz="0" w:space="0" w:color="auto"/>
            <w:left w:val="none" w:sz="0" w:space="0" w:color="auto"/>
            <w:bottom w:val="none" w:sz="0" w:space="0" w:color="auto"/>
            <w:right w:val="none" w:sz="0" w:space="0" w:color="auto"/>
          </w:divBdr>
        </w:div>
        <w:div w:id="185022441">
          <w:marLeft w:val="0"/>
          <w:marRight w:val="0"/>
          <w:marTop w:val="0"/>
          <w:marBottom w:val="0"/>
          <w:divBdr>
            <w:top w:val="none" w:sz="0" w:space="0" w:color="auto"/>
            <w:left w:val="none" w:sz="0" w:space="0" w:color="auto"/>
            <w:bottom w:val="none" w:sz="0" w:space="0" w:color="auto"/>
            <w:right w:val="none" w:sz="0" w:space="0" w:color="auto"/>
          </w:divBdr>
        </w:div>
        <w:div w:id="185338486">
          <w:marLeft w:val="0"/>
          <w:marRight w:val="0"/>
          <w:marTop w:val="0"/>
          <w:marBottom w:val="0"/>
          <w:divBdr>
            <w:top w:val="none" w:sz="0" w:space="0" w:color="auto"/>
            <w:left w:val="none" w:sz="0" w:space="0" w:color="auto"/>
            <w:bottom w:val="none" w:sz="0" w:space="0" w:color="auto"/>
            <w:right w:val="none" w:sz="0" w:space="0" w:color="auto"/>
          </w:divBdr>
        </w:div>
        <w:div w:id="218366745">
          <w:marLeft w:val="0"/>
          <w:marRight w:val="0"/>
          <w:marTop w:val="0"/>
          <w:marBottom w:val="0"/>
          <w:divBdr>
            <w:top w:val="none" w:sz="0" w:space="0" w:color="auto"/>
            <w:left w:val="none" w:sz="0" w:space="0" w:color="auto"/>
            <w:bottom w:val="none" w:sz="0" w:space="0" w:color="auto"/>
            <w:right w:val="none" w:sz="0" w:space="0" w:color="auto"/>
          </w:divBdr>
        </w:div>
        <w:div w:id="219823470">
          <w:marLeft w:val="0"/>
          <w:marRight w:val="0"/>
          <w:marTop w:val="0"/>
          <w:marBottom w:val="0"/>
          <w:divBdr>
            <w:top w:val="none" w:sz="0" w:space="0" w:color="auto"/>
            <w:left w:val="none" w:sz="0" w:space="0" w:color="auto"/>
            <w:bottom w:val="none" w:sz="0" w:space="0" w:color="auto"/>
            <w:right w:val="none" w:sz="0" w:space="0" w:color="auto"/>
          </w:divBdr>
        </w:div>
        <w:div w:id="230896969">
          <w:marLeft w:val="0"/>
          <w:marRight w:val="0"/>
          <w:marTop w:val="0"/>
          <w:marBottom w:val="0"/>
          <w:divBdr>
            <w:top w:val="none" w:sz="0" w:space="0" w:color="auto"/>
            <w:left w:val="none" w:sz="0" w:space="0" w:color="auto"/>
            <w:bottom w:val="none" w:sz="0" w:space="0" w:color="auto"/>
            <w:right w:val="none" w:sz="0" w:space="0" w:color="auto"/>
          </w:divBdr>
        </w:div>
        <w:div w:id="238442053">
          <w:marLeft w:val="0"/>
          <w:marRight w:val="0"/>
          <w:marTop w:val="0"/>
          <w:marBottom w:val="0"/>
          <w:divBdr>
            <w:top w:val="none" w:sz="0" w:space="0" w:color="auto"/>
            <w:left w:val="none" w:sz="0" w:space="0" w:color="auto"/>
            <w:bottom w:val="none" w:sz="0" w:space="0" w:color="auto"/>
            <w:right w:val="none" w:sz="0" w:space="0" w:color="auto"/>
          </w:divBdr>
        </w:div>
        <w:div w:id="262499364">
          <w:marLeft w:val="0"/>
          <w:marRight w:val="0"/>
          <w:marTop w:val="0"/>
          <w:marBottom w:val="0"/>
          <w:divBdr>
            <w:top w:val="none" w:sz="0" w:space="0" w:color="auto"/>
            <w:left w:val="none" w:sz="0" w:space="0" w:color="auto"/>
            <w:bottom w:val="none" w:sz="0" w:space="0" w:color="auto"/>
            <w:right w:val="none" w:sz="0" w:space="0" w:color="auto"/>
          </w:divBdr>
        </w:div>
        <w:div w:id="266666359">
          <w:marLeft w:val="0"/>
          <w:marRight w:val="0"/>
          <w:marTop w:val="0"/>
          <w:marBottom w:val="0"/>
          <w:divBdr>
            <w:top w:val="none" w:sz="0" w:space="0" w:color="auto"/>
            <w:left w:val="none" w:sz="0" w:space="0" w:color="auto"/>
            <w:bottom w:val="none" w:sz="0" w:space="0" w:color="auto"/>
            <w:right w:val="none" w:sz="0" w:space="0" w:color="auto"/>
          </w:divBdr>
        </w:div>
        <w:div w:id="266890439">
          <w:marLeft w:val="0"/>
          <w:marRight w:val="0"/>
          <w:marTop w:val="0"/>
          <w:marBottom w:val="0"/>
          <w:divBdr>
            <w:top w:val="none" w:sz="0" w:space="0" w:color="auto"/>
            <w:left w:val="none" w:sz="0" w:space="0" w:color="auto"/>
            <w:bottom w:val="none" w:sz="0" w:space="0" w:color="auto"/>
            <w:right w:val="none" w:sz="0" w:space="0" w:color="auto"/>
          </w:divBdr>
        </w:div>
        <w:div w:id="267930134">
          <w:marLeft w:val="0"/>
          <w:marRight w:val="0"/>
          <w:marTop w:val="0"/>
          <w:marBottom w:val="0"/>
          <w:divBdr>
            <w:top w:val="none" w:sz="0" w:space="0" w:color="auto"/>
            <w:left w:val="none" w:sz="0" w:space="0" w:color="auto"/>
            <w:bottom w:val="none" w:sz="0" w:space="0" w:color="auto"/>
            <w:right w:val="none" w:sz="0" w:space="0" w:color="auto"/>
          </w:divBdr>
        </w:div>
        <w:div w:id="270819372">
          <w:marLeft w:val="0"/>
          <w:marRight w:val="0"/>
          <w:marTop w:val="0"/>
          <w:marBottom w:val="0"/>
          <w:divBdr>
            <w:top w:val="none" w:sz="0" w:space="0" w:color="auto"/>
            <w:left w:val="none" w:sz="0" w:space="0" w:color="auto"/>
            <w:bottom w:val="none" w:sz="0" w:space="0" w:color="auto"/>
            <w:right w:val="none" w:sz="0" w:space="0" w:color="auto"/>
          </w:divBdr>
        </w:div>
        <w:div w:id="282229378">
          <w:marLeft w:val="0"/>
          <w:marRight w:val="0"/>
          <w:marTop w:val="0"/>
          <w:marBottom w:val="0"/>
          <w:divBdr>
            <w:top w:val="none" w:sz="0" w:space="0" w:color="auto"/>
            <w:left w:val="none" w:sz="0" w:space="0" w:color="auto"/>
            <w:bottom w:val="none" w:sz="0" w:space="0" w:color="auto"/>
            <w:right w:val="none" w:sz="0" w:space="0" w:color="auto"/>
          </w:divBdr>
        </w:div>
        <w:div w:id="306980226">
          <w:marLeft w:val="0"/>
          <w:marRight w:val="0"/>
          <w:marTop w:val="0"/>
          <w:marBottom w:val="0"/>
          <w:divBdr>
            <w:top w:val="none" w:sz="0" w:space="0" w:color="auto"/>
            <w:left w:val="none" w:sz="0" w:space="0" w:color="auto"/>
            <w:bottom w:val="none" w:sz="0" w:space="0" w:color="auto"/>
            <w:right w:val="none" w:sz="0" w:space="0" w:color="auto"/>
          </w:divBdr>
        </w:div>
        <w:div w:id="313534905">
          <w:marLeft w:val="0"/>
          <w:marRight w:val="0"/>
          <w:marTop w:val="0"/>
          <w:marBottom w:val="0"/>
          <w:divBdr>
            <w:top w:val="none" w:sz="0" w:space="0" w:color="auto"/>
            <w:left w:val="none" w:sz="0" w:space="0" w:color="auto"/>
            <w:bottom w:val="none" w:sz="0" w:space="0" w:color="auto"/>
            <w:right w:val="none" w:sz="0" w:space="0" w:color="auto"/>
          </w:divBdr>
        </w:div>
        <w:div w:id="318270163">
          <w:marLeft w:val="0"/>
          <w:marRight w:val="0"/>
          <w:marTop w:val="0"/>
          <w:marBottom w:val="0"/>
          <w:divBdr>
            <w:top w:val="none" w:sz="0" w:space="0" w:color="auto"/>
            <w:left w:val="none" w:sz="0" w:space="0" w:color="auto"/>
            <w:bottom w:val="none" w:sz="0" w:space="0" w:color="auto"/>
            <w:right w:val="none" w:sz="0" w:space="0" w:color="auto"/>
          </w:divBdr>
        </w:div>
        <w:div w:id="320887108">
          <w:marLeft w:val="0"/>
          <w:marRight w:val="0"/>
          <w:marTop w:val="0"/>
          <w:marBottom w:val="0"/>
          <w:divBdr>
            <w:top w:val="none" w:sz="0" w:space="0" w:color="auto"/>
            <w:left w:val="none" w:sz="0" w:space="0" w:color="auto"/>
            <w:bottom w:val="none" w:sz="0" w:space="0" w:color="auto"/>
            <w:right w:val="none" w:sz="0" w:space="0" w:color="auto"/>
          </w:divBdr>
        </w:div>
        <w:div w:id="325330668">
          <w:marLeft w:val="0"/>
          <w:marRight w:val="0"/>
          <w:marTop w:val="0"/>
          <w:marBottom w:val="0"/>
          <w:divBdr>
            <w:top w:val="none" w:sz="0" w:space="0" w:color="auto"/>
            <w:left w:val="none" w:sz="0" w:space="0" w:color="auto"/>
            <w:bottom w:val="none" w:sz="0" w:space="0" w:color="auto"/>
            <w:right w:val="none" w:sz="0" w:space="0" w:color="auto"/>
          </w:divBdr>
        </w:div>
        <w:div w:id="325331182">
          <w:marLeft w:val="0"/>
          <w:marRight w:val="0"/>
          <w:marTop w:val="0"/>
          <w:marBottom w:val="0"/>
          <w:divBdr>
            <w:top w:val="none" w:sz="0" w:space="0" w:color="auto"/>
            <w:left w:val="none" w:sz="0" w:space="0" w:color="auto"/>
            <w:bottom w:val="none" w:sz="0" w:space="0" w:color="auto"/>
            <w:right w:val="none" w:sz="0" w:space="0" w:color="auto"/>
          </w:divBdr>
        </w:div>
        <w:div w:id="337197606">
          <w:marLeft w:val="0"/>
          <w:marRight w:val="0"/>
          <w:marTop w:val="0"/>
          <w:marBottom w:val="0"/>
          <w:divBdr>
            <w:top w:val="none" w:sz="0" w:space="0" w:color="auto"/>
            <w:left w:val="none" w:sz="0" w:space="0" w:color="auto"/>
            <w:bottom w:val="none" w:sz="0" w:space="0" w:color="auto"/>
            <w:right w:val="none" w:sz="0" w:space="0" w:color="auto"/>
          </w:divBdr>
        </w:div>
        <w:div w:id="342703737">
          <w:marLeft w:val="0"/>
          <w:marRight w:val="0"/>
          <w:marTop w:val="0"/>
          <w:marBottom w:val="0"/>
          <w:divBdr>
            <w:top w:val="none" w:sz="0" w:space="0" w:color="auto"/>
            <w:left w:val="none" w:sz="0" w:space="0" w:color="auto"/>
            <w:bottom w:val="none" w:sz="0" w:space="0" w:color="auto"/>
            <w:right w:val="none" w:sz="0" w:space="0" w:color="auto"/>
          </w:divBdr>
        </w:div>
        <w:div w:id="357896858">
          <w:marLeft w:val="0"/>
          <w:marRight w:val="0"/>
          <w:marTop w:val="0"/>
          <w:marBottom w:val="0"/>
          <w:divBdr>
            <w:top w:val="none" w:sz="0" w:space="0" w:color="auto"/>
            <w:left w:val="none" w:sz="0" w:space="0" w:color="auto"/>
            <w:bottom w:val="none" w:sz="0" w:space="0" w:color="auto"/>
            <w:right w:val="none" w:sz="0" w:space="0" w:color="auto"/>
          </w:divBdr>
        </w:div>
        <w:div w:id="358357082">
          <w:marLeft w:val="0"/>
          <w:marRight w:val="0"/>
          <w:marTop w:val="0"/>
          <w:marBottom w:val="0"/>
          <w:divBdr>
            <w:top w:val="none" w:sz="0" w:space="0" w:color="auto"/>
            <w:left w:val="none" w:sz="0" w:space="0" w:color="auto"/>
            <w:bottom w:val="none" w:sz="0" w:space="0" w:color="auto"/>
            <w:right w:val="none" w:sz="0" w:space="0" w:color="auto"/>
          </w:divBdr>
        </w:div>
        <w:div w:id="363949598">
          <w:marLeft w:val="0"/>
          <w:marRight w:val="0"/>
          <w:marTop w:val="0"/>
          <w:marBottom w:val="0"/>
          <w:divBdr>
            <w:top w:val="none" w:sz="0" w:space="0" w:color="auto"/>
            <w:left w:val="none" w:sz="0" w:space="0" w:color="auto"/>
            <w:bottom w:val="none" w:sz="0" w:space="0" w:color="auto"/>
            <w:right w:val="none" w:sz="0" w:space="0" w:color="auto"/>
          </w:divBdr>
        </w:div>
        <w:div w:id="370812853">
          <w:marLeft w:val="0"/>
          <w:marRight w:val="0"/>
          <w:marTop w:val="0"/>
          <w:marBottom w:val="0"/>
          <w:divBdr>
            <w:top w:val="none" w:sz="0" w:space="0" w:color="auto"/>
            <w:left w:val="none" w:sz="0" w:space="0" w:color="auto"/>
            <w:bottom w:val="none" w:sz="0" w:space="0" w:color="auto"/>
            <w:right w:val="none" w:sz="0" w:space="0" w:color="auto"/>
          </w:divBdr>
        </w:div>
        <w:div w:id="371619636">
          <w:marLeft w:val="0"/>
          <w:marRight w:val="0"/>
          <w:marTop w:val="0"/>
          <w:marBottom w:val="0"/>
          <w:divBdr>
            <w:top w:val="none" w:sz="0" w:space="0" w:color="auto"/>
            <w:left w:val="none" w:sz="0" w:space="0" w:color="auto"/>
            <w:bottom w:val="none" w:sz="0" w:space="0" w:color="auto"/>
            <w:right w:val="none" w:sz="0" w:space="0" w:color="auto"/>
          </w:divBdr>
        </w:div>
        <w:div w:id="371851575">
          <w:marLeft w:val="0"/>
          <w:marRight w:val="0"/>
          <w:marTop w:val="0"/>
          <w:marBottom w:val="0"/>
          <w:divBdr>
            <w:top w:val="none" w:sz="0" w:space="0" w:color="auto"/>
            <w:left w:val="none" w:sz="0" w:space="0" w:color="auto"/>
            <w:bottom w:val="none" w:sz="0" w:space="0" w:color="auto"/>
            <w:right w:val="none" w:sz="0" w:space="0" w:color="auto"/>
          </w:divBdr>
        </w:div>
        <w:div w:id="372727380">
          <w:marLeft w:val="0"/>
          <w:marRight w:val="0"/>
          <w:marTop w:val="0"/>
          <w:marBottom w:val="0"/>
          <w:divBdr>
            <w:top w:val="none" w:sz="0" w:space="0" w:color="auto"/>
            <w:left w:val="none" w:sz="0" w:space="0" w:color="auto"/>
            <w:bottom w:val="none" w:sz="0" w:space="0" w:color="auto"/>
            <w:right w:val="none" w:sz="0" w:space="0" w:color="auto"/>
          </w:divBdr>
        </w:div>
        <w:div w:id="388068925">
          <w:marLeft w:val="0"/>
          <w:marRight w:val="0"/>
          <w:marTop w:val="0"/>
          <w:marBottom w:val="0"/>
          <w:divBdr>
            <w:top w:val="none" w:sz="0" w:space="0" w:color="auto"/>
            <w:left w:val="none" w:sz="0" w:space="0" w:color="auto"/>
            <w:bottom w:val="none" w:sz="0" w:space="0" w:color="auto"/>
            <w:right w:val="none" w:sz="0" w:space="0" w:color="auto"/>
          </w:divBdr>
        </w:div>
        <w:div w:id="398210029">
          <w:marLeft w:val="0"/>
          <w:marRight w:val="0"/>
          <w:marTop w:val="0"/>
          <w:marBottom w:val="0"/>
          <w:divBdr>
            <w:top w:val="none" w:sz="0" w:space="0" w:color="auto"/>
            <w:left w:val="none" w:sz="0" w:space="0" w:color="auto"/>
            <w:bottom w:val="none" w:sz="0" w:space="0" w:color="auto"/>
            <w:right w:val="none" w:sz="0" w:space="0" w:color="auto"/>
          </w:divBdr>
        </w:div>
        <w:div w:id="404574983">
          <w:marLeft w:val="0"/>
          <w:marRight w:val="0"/>
          <w:marTop w:val="0"/>
          <w:marBottom w:val="0"/>
          <w:divBdr>
            <w:top w:val="none" w:sz="0" w:space="0" w:color="auto"/>
            <w:left w:val="none" w:sz="0" w:space="0" w:color="auto"/>
            <w:bottom w:val="none" w:sz="0" w:space="0" w:color="auto"/>
            <w:right w:val="none" w:sz="0" w:space="0" w:color="auto"/>
          </w:divBdr>
        </w:div>
        <w:div w:id="407003930">
          <w:marLeft w:val="0"/>
          <w:marRight w:val="0"/>
          <w:marTop w:val="0"/>
          <w:marBottom w:val="0"/>
          <w:divBdr>
            <w:top w:val="none" w:sz="0" w:space="0" w:color="auto"/>
            <w:left w:val="none" w:sz="0" w:space="0" w:color="auto"/>
            <w:bottom w:val="none" w:sz="0" w:space="0" w:color="auto"/>
            <w:right w:val="none" w:sz="0" w:space="0" w:color="auto"/>
          </w:divBdr>
        </w:div>
        <w:div w:id="415248181">
          <w:marLeft w:val="0"/>
          <w:marRight w:val="0"/>
          <w:marTop w:val="0"/>
          <w:marBottom w:val="0"/>
          <w:divBdr>
            <w:top w:val="none" w:sz="0" w:space="0" w:color="auto"/>
            <w:left w:val="none" w:sz="0" w:space="0" w:color="auto"/>
            <w:bottom w:val="none" w:sz="0" w:space="0" w:color="auto"/>
            <w:right w:val="none" w:sz="0" w:space="0" w:color="auto"/>
          </w:divBdr>
        </w:div>
        <w:div w:id="428701050">
          <w:marLeft w:val="0"/>
          <w:marRight w:val="0"/>
          <w:marTop w:val="0"/>
          <w:marBottom w:val="0"/>
          <w:divBdr>
            <w:top w:val="none" w:sz="0" w:space="0" w:color="auto"/>
            <w:left w:val="none" w:sz="0" w:space="0" w:color="auto"/>
            <w:bottom w:val="none" w:sz="0" w:space="0" w:color="auto"/>
            <w:right w:val="none" w:sz="0" w:space="0" w:color="auto"/>
          </w:divBdr>
        </w:div>
        <w:div w:id="429739619">
          <w:marLeft w:val="0"/>
          <w:marRight w:val="0"/>
          <w:marTop w:val="0"/>
          <w:marBottom w:val="0"/>
          <w:divBdr>
            <w:top w:val="none" w:sz="0" w:space="0" w:color="auto"/>
            <w:left w:val="none" w:sz="0" w:space="0" w:color="auto"/>
            <w:bottom w:val="none" w:sz="0" w:space="0" w:color="auto"/>
            <w:right w:val="none" w:sz="0" w:space="0" w:color="auto"/>
          </w:divBdr>
        </w:div>
        <w:div w:id="440682923">
          <w:marLeft w:val="0"/>
          <w:marRight w:val="0"/>
          <w:marTop w:val="0"/>
          <w:marBottom w:val="0"/>
          <w:divBdr>
            <w:top w:val="none" w:sz="0" w:space="0" w:color="auto"/>
            <w:left w:val="none" w:sz="0" w:space="0" w:color="auto"/>
            <w:bottom w:val="none" w:sz="0" w:space="0" w:color="auto"/>
            <w:right w:val="none" w:sz="0" w:space="0" w:color="auto"/>
          </w:divBdr>
        </w:div>
        <w:div w:id="441412596">
          <w:marLeft w:val="0"/>
          <w:marRight w:val="0"/>
          <w:marTop w:val="0"/>
          <w:marBottom w:val="0"/>
          <w:divBdr>
            <w:top w:val="none" w:sz="0" w:space="0" w:color="auto"/>
            <w:left w:val="none" w:sz="0" w:space="0" w:color="auto"/>
            <w:bottom w:val="none" w:sz="0" w:space="0" w:color="auto"/>
            <w:right w:val="none" w:sz="0" w:space="0" w:color="auto"/>
          </w:divBdr>
        </w:div>
        <w:div w:id="458572559">
          <w:marLeft w:val="0"/>
          <w:marRight w:val="0"/>
          <w:marTop w:val="0"/>
          <w:marBottom w:val="0"/>
          <w:divBdr>
            <w:top w:val="none" w:sz="0" w:space="0" w:color="auto"/>
            <w:left w:val="none" w:sz="0" w:space="0" w:color="auto"/>
            <w:bottom w:val="none" w:sz="0" w:space="0" w:color="auto"/>
            <w:right w:val="none" w:sz="0" w:space="0" w:color="auto"/>
          </w:divBdr>
        </w:div>
        <w:div w:id="460657939">
          <w:marLeft w:val="0"/>
          <w:marRight w:val="0"/>
          <w:marTop w:val="0"/>
          <w:marBottom w:val="0"/>
          <w:divBdr>
            <w:top w:val="none" w:sz="0" w:space="0" w:color="auto"/>
            <w:left w:val="none" w:sz="0" w:space="0" w:color="auto"/>
            <w:bottom w:val="none" w:sz="0" w:space="0" w:color="auto"/>
            <w:right w:val="none" w:sz="0" w:space="0" w:color="auto"/>
          </w:divBdr>
        </w:div>
        <w:div w:id="463887240">
          <w:marLeft w:val="0"/>
          <w:marRight w:val="0"/>
          <w:marTop w:val="0"/>
          <w:marBottom w:val="0"/>
          <w:divBdr>
            <w:top w:val="none" w:sz="0" w:space="0" w:color="auto"/>
            <w:left w:val="none" w:sz="0" w:space="0" w:color="auto"/>
            <w:bottom w:val="none" w:sz="0" w:space="0" w:color="auto"/>
            <w:right w:val="none" w:sz="0" w:space="0" w:color="auto"/>
          </w:divBdr>
        </w:div>
        <w:div w:id="472716489">
          <w:marLeft w:val="0"/>
          <w:marRight w:val="0"/>
          <w:marTop w:val="0"/>
          <w:marBottom w:val="0"/>
          <w:divBdr>
            <w:top w:val="none" w:sz="0" w:space="0" w:color="auto"/>
            <w:left w:val="none" w:sz="0" w:space="0" w:color="auto"/>
            <w:bottom w:val="none" w:sz="0" w:space="0" w:color="auto"/>
            <w:right w:val="none" w:sz="0" w:space="0" w:color="auto"/>
          </w:divBdr>
        </w:div>
        <w:div w:id="479156248">
          <w:marLeft w:val="0"/>
          <w:marRight w:val="0"/>
          <w:marTop w:val="0"/>
          <w:marBottom w:val="0"/>
          <w:divBdr>
            <w:top w:val="none" w:sz="0" w:space="0" w:color="auto"/>
            <w:left w:val="none" w:sz="0" w:space="0" w:color="auto"/>
            <w:bottom w:val="none" w:sz="0" w:space="0" w:color="auto"/>
            <w:right w:val="none" w:sz="0" w:space="0" w:color="auto"/>
          </w:divBdr>
        </w:div>
        <w:div w:id="491066204">
          <w:marLeft w:val="0"/>
          <w:marRight w:val="0"/>
          <w:marTop w:val="0"/>
          <w:marBottom w:val="0"/>
          <w:divBdr>
            <w:top w:val="none" w:sz="0" w:space="0" w:color="auto"/>
            <w:left w:val="none" w:sz="0" w:space="0" w:color="auto"/>
            <w:bottom w:val="none" w:sz="0" w:space="0" w:color="auto"/>
            <w:right w:val="none" w:sz="0" w:space="0" w:color="auto"/>
          </w:divBdr>
        </w:div>
        <w:div w:id="501436950">
          <w:marLeft w:val="0"/>
          <w:marRight w:val="0"/>
          <w:marTop w:val="0"/>
          <w:marBottom w:val="0"/>
          <w:divBdr>
            <w:top w:val="none" w:sz="0" w:space="0" w:color="auto"/>
            <w:left w:val="none" w:sz="0" w:space="0" w:color="auto"/>
            <w:bottom w:val="none" w:sz="0" w:space="0" w:color="auto"/>
            <w:right w:val="none" w:sz="0" w:space="0" w:color="auto"/>
          </w:divBdr>
        </w:div>
        <w:div w:id="540748270">
          <w:marLeft w:val="0"/>
          <w:marRight w:val="0"/>
          <w:marTop w:val="0"/>
          <w:marBottom w:val="0"/>
          <w:divBdr>
            <w:top w:val="none" w:sz="0" w:space="0" w:color="auto"/>
            <w:left w:val="none" w:sz="0" w:space="0" w:color="auto"/>
            <w:bottom w:val="none" w:sz="0" w:space="0" w:color="auto"/>
            <w:right w:val="none" w:sz="0" w:space="0" w:color="auto"/>
          </w:divBdr>
        </w:div>
        <w:div w:id="544760203">
          <w:marLeft w:val="0"/>
          <w:marRight w:val="0"/>
          <w:marTop w:val="0"/>
          <w:marBottom w:val="0"/>
          <w:divBdr>
            <w:top w:val="none" w:sz="0" w:space="0" w:color="auto"/>
            <w:left w:val="none" w:sz="0" w:space="0" w:color="auto"/>
            <w:bottom w:val="none" w:sz="0" w:space="0" w:color="auto"/>
            <w:right w:val="none" w:sz="0" w:space="0" w:color="auto"/>
          </w:divBdr>
        </w:div>
        <w:div w:id="562906167">
          <w:marLeft w:val="0"/>
          <w:marRight w:val="0"/>
          <w:marTop w:val="0"/>
          <w:marBottom w:val="0"/>
          <w:divBdr>
            <w:top w:val="none" w:sz="0" w:space="0" w:color="auto"/>
            <w:left w:val="none" w:sz="0" w:space="0" w:color="auto"/>
            <w:bottom w:val="none" w:sz="0" w:space="0" w:color="auto"/>
            <w:right w:val="none" w:sz="0" w:space="0" w:color="auto"/>
          </w:divBdr>
        </w:div>
        <w:div w:id="569384820">
          <w:marLeft w:val="0"/>
          <w:marRight w:val="0"/>
          <w:marTop w:val="0"/>
          <w:marBottom w:val="0"/>
          <w:divBdr>
            <w:top w:val="none" w:sz="0" w:space="0" w:color="auto"/>
            <w:left w:val="none" w:sz="0" w:space="0" w:color="auto"/>
            <w:bottom w:val="none" w:sz="0" w:space="0" w:color="auto"/>
            <w:right w:val="none" w:sz="0" w:space="0" w:color="auto"/>
          </w:divBdr>
        </w:div>
        <w:div w:id="576784817">
          <w:marLeft w:val="0"/>
          <w:marRight w:val="0"/>
          <w:marTop w:val="0"/>
          <w:marBottom w:val="0"/>
          <w:divBdr>
            <w:top w:val="none" w:sz="0" w:space="0" w:color="auto"/>
            <w:left w:val="none" w:sz="0" w:space="0" w:color="auto"/>
            <w:bottom w:val="none" w:sz="0" w:space="0" w:color="auto"/>
            <w:right w:val="none" w:sz="0" w:space="0" w:color="auto"/>
          </w:divBdr>
        </w:div>
        <w:div w:id="578754321">
          <w:marLeft w:val="0"/>
          <w:marRight w:val="0"/>
          <w:marTop w:val="0"/>
          <w:marBottom w:val="0"/>
          <w:divBdr>
            <w:top w:val="none" w:sz="0" w:space="0" w:color="auto"/>
            <w:left w:val="none" w:sz="0" w:space="0" w:color="auto"/>
            <w:bottom w:val="none" w:sz="0" w:space="0" w:color="auto"/>
            <w:right w:val="none" w:sz="0" w:space="0" w:color="auto"/>
          </w:divBdr>
        </w:div>
        <w:div w:id="590435828">
          <w:marLeft w:val="0"/>
          <w:marRight w:val="0"/>
          <w:marTop w:val="0"/>
          <w:marBottom w:val="0"/>
          <w:divBdr>
            <w:top w:val="none" w:sz="0" w:space="0" w:color="auto"/>
            <w:left w:val="none" w:sz="0" w:space="0" w:color="auto"/>
            <w:bottom w:val="none" w:sz="0" w:space="0" w:color="auto"/>
            <w:right w:val="none" w:sz="0" w:space="0" w:color="auto"/>
          </w:divBdr>
        </w:div>
        <w:div w:id="596131455">
          <w:marLeft w:val="0"/>
          <w:marRight w:val="0"/>
          <w:marTop w:val="0"/>
          <w:marBottom w:val="0"/>
          <w:divBdr>
            <w:top w:val="none" w:sz="0" w:space="0" w:color="auto"/>
            <w:left w:val="none" w:sz="0" w:space="0" w:color="auto"/>
            <w:bottom w:val="none" w:sz="0" w:space="0" w:color="auto"/>
            <w:right w:val="none" w:sz="0" w:space="0" w:color="auto"/>
          </w:divBdr>
        </w:div>
        <w:div w:id="600185592">
          <w:marLeft w:val="0"/>
          <w:marRight w:val="0"/>
          <w:marTop w:val="0"/>
          <w:marBottom w:val="0"/>
          <w:divBdr>
            <w:top w:val="none" w:sz="0" w:space="0" w:color="auto"/>
            <w:left w:val="none" w:sz="0" w:space="0" w:color="auto"/>
            <w:bottom w:val="none" w:sz="0" w:space="0" w:color="auto"/>
            <w:right w:val="none" w:sz="0" w:space="0" w:color="auto"/>
          </w:divBdr>
        </w:div>
        <w:div w:id="631790577">
          <w:marLeft w:val="0"/>
          <w:marRight w:val="0"/>
          <w:marTop w:val="0"/>
          <w:marBottom w:val="0"/>
          <w:divBdr>
            <w:top w:val="none" w:sz="0" w:space="0" w:color="auto"/>
            <w:left w:val="none" w:sz="0" w:space="0" w:color="auto"/>
            <w:bottom w:val="none" w:sz="0" w:space="0" w:color="auto"/>
            <w:right w:val="none" w:sz="0" w:space="0" w:color="auto"/>
          </w:divBdr>
        </w:div>
        <w:div w:id="651831724">
          <w:marLeft w:val="0"/>
          <w:marRight w:val="0"/>
          <w:marTop w:val="0"/>
          <w:marBottom w:val="0"/>
          <w:divBdr>
            <w:top w:val="none" w:sz="0" w:space="0" w:color="auto"/>
            <w:left w:val="none" w:sz="0" w:space="0" w:color="auto"/>
            <w:bottom w:val="none" w:sz="0" w:space="0" w:color="auto"/>
            <w:right w:val="none" w:sz="0" w:space="0" w:color="auto"/>
          </w:divBdr>
        </w:div>
        <w:div w:id="661390541">
          <w:marLeft w:val="0"/>
          <w:marRight w:val="0"/>
          <w:marTop w:val="0"/>
          <w:marBottom w:val="0"/>
          <w:divBdr>
            <w:top w:val="none" w:sz="0" w:space="0" w:color="auto"/>
            <w:left w:val="none" w:sz="0" w:space="0" w:color="auto"/>
            <w:bottom w:val="none" w:sz="0" w:space="0" w:color="auto"/>
            <w:right w:val="none" w:sz="0" w:space="0" w:color="auto"/>
          </w:divBdr>
        </w:div>
        <w:div w:id="664086301">
          <w:marLeft w:val="0"/>
          <w:marRight w:val="0"/>
          <w:marTop w:val="0"/>
          <w:marBottom w:val="0"/>
          <w:divBdr>
            <w:top w:val="none" w:sz="0" w:space="0" w:color="auto"/>
            <w:left w:val="none" w:sz="0" w:space="0" w:color="auto"/>
            <w:bottom w:val="none" w:sz="0" w:space="0" w:color="auto"/>
            <w:right w:val="none" w:sz="0" w:space="0" w:color="auto"/>
          </w:divBdr>
        </w:div>
        <w:div w:id="672102804">
          <w:marLeft w:val="0"/>
          <w:marRight w:val="0"/>
          <w:marTop w:val="0"/>
          <w:marBottom w:val="0"/>
          <w:divBdr>
            <w:top w:val="none" w:sz="0" w:space="0" w:color="auto"/>
            <w:left w:val="none" w:sz="0" w:space="0" w:color="auto"/>
            <w:bottom w:val="none" w:sz="0" w:space="0" w:color="auto"/>
            <w:right w:val="none" w:sz="0" w:space="0" w:color="auto"/>
          </w:divBdr>
        </w:div>
        <w:div w:id="679696218">
          <w:marLeft w:val="0"/>
          <w:marRight w:val="0"/>
          <w:marTop w:val="0"/>
          <w:marBottom w:val="0"/>
          <w:divBdr>
            <w:top w:val="none" w:sz="0" w:space="0" w:color="auto"/>
            <w:left w:val="none" w:sz="0" w:space="0" w:color="auto"/>
            <w:bottom w:val="none" w:sz="0" w:space="0" w:color="auto"/>
            <w:right w:val="none" w:sz="0" w:space="0" w:color="auto"/>
          </w:divBdr>
        </w:div>
        <w:div w:id="682242912">
          <w:marLeft w:val="0"/>
          <w:marRight w:val="0"/>
          <w:marTop w:val="0"/>
          <w:marBottom w:val="0"/>
          <w:divBdr>
            <w:top w:val="none" w:sz="0" w:space="0" w:color="auto"/>
            <w:left w:val="none" w:sz="0" w:space="0" w:color="auto"/>
            <w:bottom w:val="none" w:sz="0" w:space="0" w:color="auto"/>
            <w:right w:val="none" w:sz="0" w:space="0" w:color="auto"/>
          </w:divBdr>
        </w:div>
        <w:div w:id="692608481">
          <w:marLeft w:val="0"/>
          <w:marRight w:val="0"/>
          <w:marTop w:val="0"/>
          <w:marBottom w:val="0"/>
          <w:divBdr>
            <w:top w:val="none" w:sz="0" w:space="0" w:color="auto"/>
            <w:left w:val="none" w:sz="0" w:space="0" w:color="auto"/>
            <w:bottom w:val="none" w:sz="0" w:space="0" w:color="auto"/>
            <w:right w:val="none" w:sz="0" w:space="0" w:color="auto"/>
          </w:divBdr>
        </w:div>
        <w:div w:id="701902352">
          <w:marLeft w:val="0"/>
          <w:marRight w:val="0"/>
          <w:marTop w:val="0"/>
          <w:marBottom w:val="0"/>
          <w:divBdr>
            <w:top w:val="none" w:sz="0" w:space="0" w:color="auto"/>
            <w:left w:val="none" w:sz="0" w:space="0" w:color="auto"/>
            <w:bottom w:val="none" w:sz="0" w:space="0" w:color="auto"/>
            <w:right w:val="none" w:sz="0" w:space="0" w:color="auto"/>
          </w:divBdr>
        </w:div>
        <w:div w:id="703752201">
          <w:marLeft w:val="0"/>
          <w:marRight w:val="0"/>
          <w:marTop w:val="0"/>
          <w:marBottom w:val="0"/>
          <w:divBdr>
            <w:top w:val="none" w:sz="0" w:space="0" w:color="auto"/>
            <w:left w:val="none" w:sz="0" w:space="0" w:color="auto"/>
            <w:bottom w:val="none" w:sz="0" w:space="0" w:color="auto"/>
            <w:right w:val="none" w:sz="0" w:space="0" w:color="auto"/>
          </w:divBdr>
        </w:div>
        <w:div w:id="706104310">
          <w:marLeft w:val="0"/>
          <w:marRight w:val="0"/>
          <w:marTop w:val="0"/>
          <w:marBottom w:val="0"/>
          <w:divBdr>
            <w:top w:val="none" w:sz="0" w:space="0" w:color="auto"/>
            <w:left w:val="none" w:sz="0" w:space="0" w:color="auto"/>
            <w:bottom w:val="none" w:sz="0" w:space="0" w:color="auto"/>
            <w:right w:val="none" w:sz="0" w:space="0" w:color="auto"/>
          </w:divBdr>
        </w:div>
        <w:div w:id="711343915">
          <w:marLeft w:val="0"/>
          <w:marRight w:val="0"/>
          <w:marTop w:val="0"/>
          <w:marBottom w:val="0"/>
          <w:divBdr>
            <w:top w:val="none" w:sz="0" w:space="0" w:color="auto"/>
            <w:left w:val="none" w:sz="0" w:space="0" w:color="auto"/>
            <w:bottom w:val="none" w:sz="0" w:space="0" w:color="auto"/>
            <w:right w:val="none" w:sz="0" w:space="0" w:color="auto"/>
          </w:divBdr>
        </w:div>
        <w:div w:id="712389715">
          <w:marLeft w:val="0"/>
          <w:marRight w:val="0"/>
          <w:marTop w:val="0"/>
          <w:marBottom w:val="0"/>
          <w:divBdr>
            <w:top w:val="none" w:sz="0" w:space="0" w:color="auto"/>
            <w:left w:val="none" w:sz="0" w:space="0" w:color="auto"/>
            <w:bottom w:val="none" w:sz="0" w:space="0" w:color="auto"/>
            <w:right w:val="none" w:sz="0" w:space="0" w:color="auto"/>
          </w:divBdr>
        </w:div>
        <w:div w:id="713388137">
          <w:marLeft w:val="0"/>
          <w:marRight w:val="0"/>
          <w:marTop w:val="0"/>
          <w:marBottom w:val="0"/>
          <w:divBdr>
            <w:top w:val="none" w:sz="0" w:space="0" w:color="auto"/>
            <w:left w:val="none" w:sz="0" w:space="0" w:color="auto"/>
            <w:bottom w:val="none" w:sz="0" w:space="0" w:color="auto"/>
            <w:right w:val="none" w:sz="0" w:space="0" w:color="auto"/>
          </w:divBdr>
        </w:div>
        <w:div w:id="713500963">
          <w:marLeft w:val="0"/>
          <w:marRight w:val="0"/>
          <w:marTop w:val="0"/>
          <w:marBottom w:val="0"/>
          <w:divBdr>
            <w:top w:val="none" w:sz="0" w:space="0" w:color="auto"/>
            <w:left w:val="none" w:sz="0" w:space="0" w:color="auto"/>
            <w:bottom w:val="none" w:sz="0" w:space="0" w:color="auto"/>
            <w:right w:val="none" w:sz="0" w:space="0" w:color="auto"/>
          </w:divBdr>
        </w:div>
        <w:div w:id="720133147">
          <w:marLeft w:val="0"/>
          <w:marRight w:val="0"/>
          <w:marTop w:val="0"/>
          <w:marBottom w:val="0"/>
          <w:divBdr>
            <w:top w:val="none" w:sz="0" w:space="0" w:color="auto"/>
            <w:left w:val="none" w:sz="0" w:space="0" w:color="auto"/>
            <w:bottom w:val="none" w:sz="0" w:space="0" w:color="auto"/>
            <w:right w:val="none" w:sz="0" w:space="0" w:color="auto"/>
          </w:divBdr>
        </w:div>
        <w:div w:id="723329223">
          <w:marLeft w:val="0"/>
          <w:marRight w:val="0"/>
          <w:marTop w:val="0"/>
          <w:marBottom w:val="0"/>
          <w:divBdr>
            <w:top w:val="none" w:sz="0" w:space="0" w:color="auto"/>
            <w:left w:val="none" w:sz="0" w:space="0" w:color="auto"/>
            <w:bottom w:val="none" w:sz="0" w:space="0" w:color="auto"/>
            <w:right w:val="none" w:sz="0" w:space="0" w:color="auto"/>
          </w:divBdr>
        </w:div>
        <w:div w:id="739135969">
          <w:marLeft w:val="0"/>
          <w:marRight w:val="0"/>
          <w:marTop w:val="0"/>
          <w:marBottom w:val="0"/>
          <w:divBdr>
            <w:top w:val="none" w:sz="0" w:space="0" w:color="auto"/>
            <w:left w:val="none" w:sz="0" w:space="0" w:color="auto"/>
            <w:bottom w:val="none" w:sz="0" w:space="0" w:color="auto"/>
            <w:right w:val="none" w:sz="0" w:space="0" w:color="auto"/>
          </w:divBdr>
        </w:div>
        <w:div w:id="749352115">
          <w:marLeft w:val="0"/>
          <w:marRight w:val="0"/>
          <w:marTop w:val="0"/>
          <w:marBottom w:val="0"/>
          <w:divBdr>
            <w:top w:val="none" w:sz="0" w:space="0" w:color="auto"/>
            <w:left w:val="none" w:sz="0" w:space="0" w:color="auto"/>
            <w:bottom w:val="none" w:sz="0" w:space="0" w:color="auto"/>
            <w:right w:val="none" w:sz="0" w:space="0" w:color="auto"/>
          </w:divBdr>
        </w:div>
        <w:div w:id="750348116">
          <w:marLeft w:val="0"/>
          <w:marRight w:val="0"/>
          <w:marTop w:val="0"/>
          <w:marBottom w:val="0"/>
          <w:divBdr>
            <w:top w:val="none" w:sz="0" w:space="0" w:color="auto"/>
            <w:left w:val="none" w:sz="0" w:space="0" w:color="auto"/>
            <w:bottom w:val="none" w:sz="0" w:space="0" w:color="auto"/>
            <w:right w:val="none" w:sz="0" w:space="0" w:color="auto"/>
          </w:divBdr>
        </w:div>
        <w:div w:id="757748225">
          <w:marLeft w:val="0"/>
          <w:marRight w:val="0"/>
          <w:marTop w:val="0"/>
          <w:marBottom w:val="0"/>
          <w:divBdr>
            <w:top w:val="none" w:sz="0" w:space="0" w:color="auto"/>
            <w:left w:val="none" w:sz="0" w:space="0" w:color="auto"/>
            <w:bottom w:val="none" w:sz="0" w:space="0" w:color="auto"/>
            <w:right w:val="none" w:sz="0" w:space="0" w:color="auto"/>
          </w:divBdr>
        </w:div>
        <w:div w:id="763458035">
          <w:marLeft w:val="0"/>
          <w:marRight w:val="0"/>
          <w:marTop w:val="0"/>
          <w:marBottom w:val="0"/>
          <w:divBdr>
            <w:top w:val="none" w:sz="0" w:space="0" w:color="auto"/>
            <w:left w:val="none" w:sz="0" w:space="0" w:color="auto"/>
            <w:bottom w:val="none" w:sz="0" w:space="0" w:color="auto"/>
            <w:right w:val="none" w:sz="0" w:space="0" w:color="auto"/>
          </w:divBdr>
        </w:div>
        <w:div w:id="764113395">
          <w:marLeft w:val="0"/>
          <w:marRight w:val="0"/>
          <w:marTop w:val="0"/>
          <w:marBottom w:val="0"/>
          <w:divBdr>
            <w:top w:val="none" w:sz="0" w:space="0" w:color="auto"/>
            <w:left w:val="none" w:sz="0" w:space="0" w:color="auto"/>
            <w:bottom w:val="none" w:sz="0" w:space="0" w:color="auto"/>
            <w:right w:val="none" w:sz="0" w:space="0" w:color="auto"/>
          </w:divBdr>
        </w:div>
        <w:div w:id="774516845">
          <w:marLeft w:val="0"/>
          <w:marRight w:val="0"/>
          <w:marTop w:val="0"/>
          <w:marBottom w:val="0"/>
          <w:divBdr>
            <w:top w:val="none" w:sz="0" w:space="0" w:color="auto"/>
            <w:left w:val="none" w:sz="0" w:space="0" w:color="auto"/>
            <w:bottom w:val="none" w:sz="0" w:space="0" w:color="auto"/>
            <w:right w:val="none" w:sz="0" w:space="0" w:color="auto"/>
          </w:divBdr>
        </w:div>
        <w:div w:id="784544131">
          <w:marLeft w:val="0"/>
          <w:marRight w:val="0"/>
          <w:marTop w:val="0"/>
          <w:marBottom w:val="0"/>
          <w:divBdr>
            <w:top w:val="none" w:sz="0" w:space="0" w:color="auto"/>
            <w:left w:val="none" w:sz="0" w:space="0" w:color="auto"/>
            <w:bottom w:val="none" w:sz="0" w:space="0" w:color="auto"/>
            <w:right w:val="none" w:sz="0" w:space="0" w:color="auto"/>
          </w:divBdr>
        </w:div>
        <w:div w:id="787552701">
          <w:marLeft w:val="0"/>
          <w:marRight w:val="0"/>
          <w:marTop w:val="0"/>
          <w:marBottom w:val="0"/>
          <w:divBdr>
            <w:top w:val="none" w:sz="0" w:space="0" w:color="auto"/>
            <w:left w:val="none" w:sz="0" w:space="0" w:color="auto"/>
            <w:bottom w:val="none" w:sz="0" w:space="0" w:color="auto"/>
            <w:right w:val="none" w:sz="0" w:space="0" w:color="auto"/>
          </w:divBdr>
        </w:div>
        <w:div w:id="792214339">
          <w:marLeft w:val="0"/>
          <w:marRight w:val="0"/>
          <w:marTop w:val="0"/>
          <w:marBottom w:val="0"/>
          <w:divBdr>
            <w:top w:val="none" w:sz="0" w:space="0" w:color="auto"/>
            <w:left w:val="none" w:sz="0" w:space="0" w:color="auto"/>
            <w:bottom w:val="none" w:sz="0" w:space="0" w:color="auto"/>
            <w:right w:val="none" w:sz="0" w:space="0" w:color="auto"/>
          </w:divBdr>
        </w:div>
        <w:div w:id="795101500">
          <w:marLeft w:val="0"/>
          <w:marRight w:val="0"/>
          <w:marTop w:val="0"/>
          <w:marBottom w:val="0"/>
          <w:divBdr>
            <w:top w:val="none" w:sz="0" w:space="0" w:color="auto"/>
            <w:left w:val="none" w:sz="0" w:space="0" w:color="auto"/>
            <w:bottom w:val="none" w:sz="0" w:space="0" w:color="auto"/>
            <w:right w:val="none" w:sz="0" w:space="0" w:color="auto"/>
          </w:divBdr>
        </w:div>
        <w:div w:id="807280087">
          <w:marLeft w:val="0"/>
          <w:marRight w:val="0"/>
          <w:marTop w:val="0"/>
          <w:marBottom w:val="0"/>
          <w:divBdr>
            <w:top w:val="none" w:sz="0" w:space="0" w:color="auto"/>
            <w:left w:val="none" w:sz="0" w:space="0" w:color="auto"/>
            <w:bottom w:val="none" w:sz="0" w:space="0" w:color="auto"/>
            <w:right w:val="none" w:sz="0" w:space="0" w:color="auto"/>
          </w:divBdr>
        </w:div>
        <w:div w:id="818109310">
          <w:marLeft w:val="0"/>
          <w:marRight w:val="0"/>
          <w:marTop w:val="0"/>
          <w:marBottom w:val="0"/>
          <w:divBdr>
            <w:top w:val="none" w:sz="0" w:space="0" w:color="auto"/>
            <w:left w:val="none" w:sz="0" w:space="0" w:color="auto"/>
            <w:bottom w:val="none" w:sz="0" w:space="0" w:color="auto"/>
            <w:right w:val="none" w:sz="0" w:space="0" w:color="auto"/>
          </w:divBdr>
        </w:div>
        <w:div w:id="830565114">
          <w:marLeft w:val="0"/>
          <w:marRight w:val="0"/>
          <w:marTop w:val="0"/>
          <w:marBottom w:val="0"/>
          <w:divBdr>
            <w:top w:val="none" w:sz="0" w:space="0" w:color="auto"/>
            <w:left w:val="none" w:sz="0" w:space="0" w:color="auto"/>
            <w:bottom w:val="none" w:sz="0" w:space="0" w:color="auto"/>
            <w:right w:val="none" w:sz="0" w:space="0" w:color="auto"/>
          </w:divBdr>
        </w:div>
        <w:div w:id="836848184">
          <w:marLeft w:val="0"/>
          <w:marRight w:val="0"/>
          <w:marTop w:val="0"/>
          <w:marBottom w:val="0"/>
          <w:divBdr>
            <w:top w:val="none" w:sz="0" w:space="0" w:color="auto"/>
            <w:left w:val="none" w:sz="0" w:space="0" w:color="auto"/>
            <w:bottom w:val="none" w:sz="0" w:space="0" w:color="auto"/>
            <w:right w:val="none" w:sz="0" w:space="0" w:color="auto"/>
          </w:divBdr>
        </w:div>
        <w:div w:id="845747996">
          <w:marLeft w:val="0"/>
          <w:marRight w:val="0"/>
          <w:marTop w:val="0"/>
          <w:marBottom w:val="0"/>
          <w:divBdr>
            <w:top w:val="none" w:sz="0" w:space="0" w:color="auto"/>
            <w:left w:val="none" w:sz="0" w:space="0" w:color="auto"/>
            <w:bottom w:val="none" w:sz="0" w:space="0" w:color="auto"/>
            <w:right w:val="none" w:sz="0" w:space="0" w:color="auto"/>
          </w:divBdr>
        </w:div>
        <w:div w:id="849375075">
          <w:marLeft w:val="0"/>
          <w:marRight w:val="0"/>
          <w:marTop w:val="0"/>
          <w:marBottom w:val="0"/>
          <w:divBdr>
            <w:top w:val="none" w:sz="0" w:space="0" w:color="auto"/>
            <w:left w:val="none" w:sz="0" w:space="0" w:color="auto"/>
            <w:bottom w:val="none" w:sz="0" w:space="0" w:color="auto"/>
            <w:right w:val="none" w:sz="0" w:space="0" w:color="auto"/>
          </w:divBdr>
        </w:div>
        <w:div w:id="873496395">
          <w:marLeft w:val="0"/>
          <w:marRight w:val="0"/>
          <w:marTop w:val="0"/>
          <w:marBottom w:val="0"/>
          <w:divBdr>
            <w:top w:val="none" w:sz="0" w:space="0" w:color="auto"/>
            <w:left w:val="none" w:sz="0" w:space="0" w:color="auto"/>
            <w:bottom w:val="none" w:sz="0" w:space="0" w:color="auto"/>
            <w:right w:val="none" w:sz="0" w:space="0" w:color="auto"/>
          </w:divBdr>
        </w:div>
        <w:div w:id="886643289">
          <w:marLeft w:val="0"/>
          <w:marRight w:val="0"/>
          <w:marTop w:val="0"/>
          <w:marBottom w:val="0"/>
          <w:divBdr>
            <w:top w:val="none" w:sz="0" w:space="0" w:color="auto"/>
            <w:left w:val="none" w:sz="0" w:space="0" w:color="auto"/>
            <w:bottom w:val="none" w:sz="0" w:space="0" w:color="auto"/>
            <w:right w:val="none" w:sz="0" w:space="0" w:color="auto"/>
          </w:divBdr>
        </w:div>
        <w:div w:id="890575917">
          <w:marLeft w:val="0"/>
          <w:marRight w:val="0"/>
          <w:marTop w:val="0"/>
          <w:marBottom w:val="0"/>
          <w:divBdr>
            <w:top w:val="none" w:sz="0" w:space="0" w:color="auto"/>
            <w:left w:val="none" w:sz="0" w:space="0" w:color="auto"/>
            <w:bottom w:val="none" w:sz="0" w:space="0" w:color="auto"/>
            <w:right w:val="none" w:sz="0" w:space="0" w:color="auto"/>
          </w:divBdr>
        </w:div>
        <w:div w:id="892689803">
          <w:marLeft w:val="0"/>
          <w:marRight w:val="0"/>
          <w:marTop w:val="0"/>
          <w:marBottom w:val="0"/>
          <w:divBdr>
            <w:top w:val="none" w:sz="0" w:space="0" w:color="auto"/>
            <w:left w:val="none" w:sz="0" w:space="0" w:color="auto"/>
            <w:bottom w:val="none" w:sz="0" w:space="0" w:color="auto"/>
            <w:right w:val="none" w:sz="0" w:space="0" w:color="auto"/>
          </w:divBdr>
        </w:div>
        <w:div w:id="898323505">
          <w:marLeft w:val="0"/>
          <w:marRight w:val="0"/>
          <w:marTop w:val="0"/>
          <w:marBottom w:val="0"/>
          <w:divBdr>
            <w:top w:val="none" w:sz="0" w:space="0" w:color="auto"/>
            <w:left w:val="none" w:sz="0" w:space="0" w:color="auto"/>
            <w:bottom w:val="none" w:sz="0" w:space="0" w:color="auto"/>
            <w:right w:val="none" w:sz="0" w:space="0" w:color="auto"/>
          </w:divBdr>
        </w:div>
        <w:div w:id="905409733">
          <w:marLeft w:val="0"/>
          <w:marRight w:val="0"/>
          <w:marTop w:val="0"/>
          <w:marBottom w:val="0"/>
          <w:divBdr>
            <w:top w:val="none" w:sz="0" w:space="0" w:color="auto"/>
            <w:left w:val="none" w:sz="0" w:space="0" w:color="auto"/>
            <w:bottom w:val="none" w:sz="0" w:space="0" w:color="auto"/>
            <w:right w:val="none" w:sz="0" w:space="0" w:color="auto"/>
          </w:divBdr>
        </w:div>
        <w:div w:id="929656523">
          <w:marLeft w:val="0"/>
          <w:marRight w:val="0"/>
          <w:marTop w:val="0"/>
          <w:marBottom w:val="0"/>
          <w:divBdr>
            <w:top w:val="none" w:sz="0" w:space="0" w:color="auto"/>
            <w:left w:val="none" w:sz="0" w:space="0" w:color="auto"/>
            <w:bottom w:val="none" w:sz="0" w:space="0" w:color="auto"/>
            <w:right w:val="none" w:sz="0" w:space="0" w:color="auto"/>
          </w:divBdr>
        </w:div>
        <w:div w:id="931356617">
          <w:marLeft w:val="0"/>
          <w:marRight w:val="0"/>
          <w:marTop w:val="0"/>
          <w:marBottom w:val="0"/>
          <w:divBdr>
            <w:top w:val="none" w:sz="0" w:space="0" w:color="auto"/>
            <w:left w:val="none" w:sz="0" w:space="0" w:color="auto"/>
            <w:bottom w:val="none" w:sz="0" w:space="0" w:color="auto"/>
            <w:right w:val="none" w:sz="0" w:space="0" w:color="auto"/>
          </w:divBdr>
        </w:div>
        <w:div w:id="934290444">
          <w:marLeft w:val="0"/>
          <w:marRight w:val="0"/>
          <w:marTop w:val="0"/>
          <w:marBottom w:val="0"/>
          <w:divBdr>
            <w:top w:val="none" w:sz="0" w:space="0" w:color="auto"/>
            <w:left w:val="none" w:sz="0" w:space="0" w:color="auto"/>
            <w:bottom w:val="none" w:sz="0" w:space="0" w:color="auto"/>
            <w:right w:val="none" w:sz="0" w:space="0" w:color="auto"/>
          </w:divBdr>
        </w:div>
        <w:div w:id="948926335">
          <w:marLeft w:val="0"/>
          <w:marRight w:val="0"/>
          <w:marTop w:val="0"/>
          <w:marBottom w:val="0"/>
          <w:divBdr>
            <w:top w:val="none" w:sz="0" w:space="0" w:color="auto"/>
            <w:left w:val="none" w:sz="0" w:space="0" w:color="auto"/>
            <w:bottom w:val="none" w:sz="0" w:space="0" w:color="auto"/>
            <w:right w:val="none" w:sz="0" w:space="0" w:color="auto"/>
          </w:divBdr>
        </w:div>
        <w:div w:id="954873822">
          <w:marLeft w:val="0"/>
          <w:marRight w:val="0"/>
          <w:marTop w:val="0"/>
          <w:marBottom w:val="0"/>
          <w:divBdr>
            <w:top w:val="none" w:sz="0" w:space="0" w:color="auto"/>
            <w:left w:val="none" w:sz="0" w:space="0" w:color="auto"/>
            <w:bottom w:val="none" w:sz="0" w:space="0" w:color="auto"/>
            <w:right w:val="none" w:sz="0" w:space="0" w:color="auto"/>
          </w:divBdr>
        </w:div>
        <w:div w:id="955020654">
          <w:marLeft w:val="0"/>
          <w:marRight w:val="0"/>
          <w:marTop w:val="0"/>
          <w:marBottom w:val="0"/>
          <w:divBdr>
            <w:top w:val="none" w:sz="0" w:space="0" w:color="auto"/>
            <w:left w:val="none" w:sz="0" w:space="0" w:color="auto"/>
            <w:bottom w:val="none" w:sz="0" w:space="0" w:color="auto"/>
            <w:right w:val="none" w:sz="0" w:space="0" w:color="auto"/>
          </w:divBdr>
        </w:div>
        <w:div w:id="964506034">
          <w:marLeft w:val="0"/>
          <w:marRight w:val="0"/>
          <w:marTop w:val="0"/>
          <w:marBottom w:val="0"/>
          <w:divBdr>
            <w:top w:val="none" w:sz="0" w:space="0" w:color="auto"/>
            <w:left w:val="none" w:sz="0" w:space="0" w:color="auto"/>
            <w:bottom w:val="none" w:sz="0" w:space="0" w:color="auto"/>
            <w:right w:val="none" w:sz="0" w:space="0" w:color="auto"/>
          </w:divBdr>
        </w:div>
        <w:div w:id="966157981">
          <w:marLeft w:val="0"/>
          <w:marRight w:val="0"/>
          <w:marTop w:val="0"/>
          <w:marBottom w:val="0"/>
          <w:divBdr>
            <w:top w:val="none" w:sz="0" w:space="0" w:color="auto"/>
            <w:left w:val="none" w:sz="0" w:space="0" w:color="auto"/>
            <w:bottom w:val="none" w:sz="0" w:space="0" w:color="auto"/>
            <w:right w:val="none" w:sz="0" w:space="0" w:color="auto"/>
          </w:divBdr>
        </w:div>
        <w:div w:id="969212833">
          <w:marLeft w:val="0"/>
          <w:marRight w:val="0"/>
          <w:marTop w:val="0"/>
          <w:marBottom w:val="0"/>
          <w:divBdr>
            <w:top w:val="none" w:sz="0" w:space="0" w:color="auto"/>
            <w:left w:val="none" w:sz="0" w:space="0" w:color="auto"/>
            <w:bottom w:val="none" w:sz="0" w:space="0" w:color="auto"/>
            <w:right w:val="none" w:sz="0" w:space="0" w:color="auto"/>
          </w:divBdr>
        </w:div>
        <w:div w:id="972180049">
          <w:marLeft w:val="0"/>
          <w:marRight w:val="0"/>
          <w:marTop w:val="0"/>
          <w:marBottom w:val="0"/>
          <w:divBdr>
            <w:top w:val="none" w:sz="0" w:space="0" w:color="auto"/>
            <w:left w:val="none" w:sz="0" w:space="0" w:color="auto"/>
            <w:bottom w:val="none" w:sz="0" w:space="0" w:color="auto"/>
            <w:right w:val="none" w:sz="0" w:space="0" w:color="auto"/>
          </w:divBdr>
        </w:div>
        <w:div w:id="977104824">
          <w:marLeft w:val="0"/>
          <w:marRight w:val="0"/>
          <w:marTop w:val="0"/>
          <w:marBottom w:val="0"/>
          <w:divBdr>
            <w:top w:val="none" w:sz="0" w:space="0" w:color="auto"/>
            <w:left w:val="none" w:sz="0" w:space="0" w:color="auto"/>
            <w:bottom w:val="none" w:sz="0" w:space="0" w:color="auto"/>
            <w:right w:val="none" w:sz="0" w:space="0" w:color="auto"/>
          </w:divBdr>
        </w:div>
        <w:div w:id="983968148">
          <w:marLeft w:val="0"/>
          <w:marRight w:val="0"/>
          <w:marTop w:val="0"/>
          <w:marBottom w:val="0"/>
          <w:divBdr>
            <w:top w:val="none" w:sz="0" w:space="0" w:color="auto"/>
            <w:left w:val="none" w:sz="0" w:space="0" w:color="auto"/>
            <w:bottom w:val="none" w:sz="0" w:space="0" w:color="auto"/>
            <w:right w:val="none" w:sz="0" w:space="0" w:color="auto"/>
          </w:divBdr>
        </w:div>
        <w:div w:id="1020206952">
          <w:marLeft w:val="0"/>
          <w:marRight w:val="0"/>
          <w:marTop w:val="0"/>
          <w:marBottom w:val="0"/>
          <w:divBdr>
            <w:top w:val="none" w:sz="0" w:space="0" w:color="auto"/>
            <w:left w:val="none" w:sz="0" w:space="0" w:color="auto"/>
            <w:bottom w:val="none" w:sz="0" w:space="0" w:color="auto"/>
            <w:right w:val="none" w:sz="0" w:space="0" w:color="auto"/>
          </w:divBdr>
        </w:div>
        <w:div w:id="1024594666">
          <w:marLeft w:val="0"/>
          <w:marRight w:val="0"/>
          <w:marTop w:val="0"/>
          <w:marBottom w:val="0"/>
          <w:divBdr>
            <w:top w:val="none" w:sz="0" w:space="0" w:color="auto"/>
            <w:left w:val="none" w:sz="0" w:space="0" w:color="auto"/>
            <w:bottom w:val="none" w:sz="0" w:space="0" w:color="auto"/>
            <w:right w:val="none" w:sz="0" w:space="0" w:color="auto"/>
          </w:divBdr>
        </w:div>
        <w:div w:id="1025329960">
          <w:marLeft w:val="0"/>
          <w:marRight w:val="0"/>
          <w:marTop w:val="0"/>
          <w:marBottom w:val="0"/>
          <w:divBdr>
            <w:top w:val="none" w:sz="0" w:space="0" w:color="auto"/>
            <w:left w:val="none" w:sz="0" w:space="0" w:color="auto"/>
            <w:bottom w:val="none" w:sz="0" w:space="0" w:color="auto"/>
            <w:right w:val="none" w:sz="0" w:space="0" w:color="auto"/>
          </w:divBdr>
        </w:div>
        <w:div w:id="1032920816">
          <w:marLeft w:val="0"/>
          <w:marRight w:val="0"/>
          <w:marTop w:val="0"/>
          <w:marBottom w:val="0"/>
          <w:divBdr>
            <w:top w:val="none" w:sz="0" w:space="0" w:color="auto"/>
            <w:left w:val="none" w:sz="0" w:space="0" w:color="auto"/>
            <w:bottom w:val="none" w:sz="0" w:space="0" w:color="auto"/>
            <w:right w:val="none" w:sz="0" w:space="0" w:color="auto"/>
          </w:divBdr>
        </w:div>
        <w:div w:id="1042903393">
          <w:marLeft w:val="0"/>
          <w:marRight w:val="0"/>
          <w:marTop w:val="0"/>
          <w:marBottom w:val="0"/>
          <w:divBdr>
            <w:top w:val="none" w:sz="0" w:space="0" w:color="auto"/>
            <w:left w:val="none" w:sz="0" w:space="0" w:color="auto"/>
            <w:bottom w:val="none" w:sz="0" w:space="0" w:color="auto"/>
            <w:right w:val="none" w:sz="0" w:space="0" w:color="auto"/>
          </w:divBdr>
        </w:div>
        <w:div w:id="1054429443">
          <w:marLeft w:val="0"/>
          <w:marRight w:val="0"/>
          <w:marTop w:val="0"/>
          <w:marBottom w:val="0"/>
          <w:divBdr>
            <w:top w:val="none" w:sz="0" w:space="0" w:color="auto"/>
            <w:left w:val="none" w:sz="0" w:space="0" w:color="auto"/>
            <w:bottom w:val="none" w:sz="0" w:space="0" w:color="auto"/>
            <w:right w:val="none" w:sz="0" w:space="0" w:color="auto"/>
          </w:divBdr>
        </w:div>
        <w:div w:id="1084643141">
          <w:marLeft w:val="0"/>
          <w:marRight w:val="0"/>
          <w:marTop w:val="0"/>
          <w:marBottom w:val="0"/>
          <w:divBdr>
            <w:top w:val="none" w:sz="0" w:space="0" w:color="auto"/>
            <w:left w:val="none" w:sz="0" w:space="0" w:color="auto"/>
            <w:bottom w:val="none" w:sz="0" w:space="0" w:color="auto"/>
            <w:right w:val="none" w:sz="0" w:space="0" w:color="auto"/>
          </w:divBdr>
        </w:div>
        <w:div w:id="1115750448">
          <w:marLeft w:val="0"/>
          <w:marRight w:val="0"/>
          <w:marTop w:val="0"/>
          <w:marBottom w:val="0"/>
          <w:divBdr>
            <w:top w:val="none" w:sz="0" w:space="0" w:color="auto"/>
            <w:left w:val="none" w:sz="0" w:space="0" w:color="auto"/>
            <w:bottom w:val="none" w:sz="0" w:space="0" w:color="auto"/>
            <w:right w:val="none" w:sz="0" w:space="0" w:color="auto"/>
          </w:divBdr>
        </w:div>
        <w:div w:id="1116606041">
          <w:marLeft w:val="0"/>
          <w:marRight w:val="0"/>
          <w:marTop w:val="0"/>
          <w:marBottom w:val="0"/>
          <w:divBdr>
            <w:top w:val="none" w:sz="0" w:space="0" w:color="auto"/>
            <w:left w:val="none" w:sz="0" w:space="0" w:color="auto"/>
            <w:bottom w:val="none" w:sz="0" w:space="0" w:color="auto"/>
            <w:right w:val="none" w:sz="0" w:space="0" w:color="auto"/>
          </w:divBdr>
        </w:div>
        <w:div w:id="1120101101">
          <w:marLeft w:val="0"/>
          <w:marRight w:val="0"/>
          <w:marTop w:val="0"/>
          <w:marBottom w:val="0"/>
          <w:divBdr>
            <w:top w:val="none" w:sz="0" w:space="0" w:color="auto"/>
            <w:left w:val="none" w:sz="0" w:space="0" w:color="auto"/>
            <w:bottom w:val="none" w:sz="0" w:space="0" w:color="auto"/>
            <w:right w:val="none" w:sz="0" w:space="0" w:color="auto"/>
          </w:divBdr>
        </w:div>
        <w:div w:id="1123573673">
          <w:marLeft w:val="0"/>
          <w:marRight w:val="0"/>
          <w:marTop w:val="0"/>
          <w:marBottom w:val="0"/>
          <w:divBdr>
            <w:top w:val="none" w:sz="0" w:space="0" w:color="auto"/>
            <w:left w:val="none" w:sz="0" w:space="0" w:color="auto"/>
            <w:bottom w:val="none" w:sz="0" w:space="0" w:color="auto"/>
            <w:right w:val="none" w:sz="0" w:space="0" w:color="auto"/>
          </w:divBdr>
        </w:div>
        <w:div w:id="1129006210">
          <w:marLeft w:val="0"/>
          <w:marRight w:val="0"/>
          <w:marTop w:val="0"/>
          <w:marBottom w:val="0"/>
          <w:divBdr>
            <w:top w:val="none" w:sz="0" w:space="0" w:color="auto"/>
            <w:left w:val="none" w:sz="0" w:space="0" w:color="auto"/>
            <w:bottom w:val="none" w:sz="0" w:space="0" w:color="auto"/>
            <w:right w:val="none" w:sz="0" w:space="0" w:color="auto"/>
          </w:divBdr>
        </w:div>
        <w:div w:id="1133012984">
          <w:marLeft w:val="0"/>
          <w:marRight w:val="0"/>
          <w:marTop w:val="0"/>
          <w:marBottom w:val="0"/>
          <w:divBdr>
            <w:top w:val="none" w:sz="0" w:space="0" w:color="auto"/>
            <w:left w:val="none" w:sz="0" w:space="0" w:color="auto"/>
            <w:bottom w:val="none" w:sz="0" w:space="0" w:color="auto"/>
            <w:right w:val="none" w:sz="0" w:space="0" w:color="auto"/>
          </w:divBdr>
        </w:div>
        <w:div w:id="1137070801">
          <w:marLeft w:val="0"/>
          <w:marRight w:val="0"/>
          <w:marTop w:val="0"/>
          <w:marBottom w:val="0"/>
          <w:divBdr>
            <w:top w:val="none" w:sz="0" w:space="0" w:color="auto"/>
            <w:left w:val="none" w:sz="0" w:space="0" w:color="auto"/>
            <w:bottom w:val="none" w:sz="0" w:space="0" w:color="auto"/>
            <w:right w:val="none" w:sz="0" w:space="0" w:color="auto"/>
          </w:divBdr>
        </w:div>
        <w:div w:id="1141076622">
          <w:marLeft w:val="0"/>
          <w:marRight w:val="0"/>
          <w:marTop w:val="0"/>
          <w:marBottom w:val="0"/>
          <w:divBdr>
            <w:top w:val="none" w:sz="0" w:space="0" w:color="auto"/>
            <w:left w:val="none" w:sz="0" w:space="0" w:color="auto"/>
            <w:bottom w:val="none" w:sz="0" w:space="0" w:color="auto"/>
            <w:right w:val="none" w:sz="0" w:space="0" w:color="auto"/>
          </w:divBdr>
        </w:div>
        <w:div w:id="1143961100">
          <w:marLeft w:val="0"/>
          <w:marRight w:val="0"/>
          <w:marTop w:val="0"/>
          <w:marBottom w:val="0"/>
          <w:divBdr>
            <w:top w:val="none" w:sz="0" w:space="0" w:color="auto"/>
            <w:left w:val="none" w:sz="0" w:space="0" w:color="auto"/>
            <w:bottom w:val="none" w:sz="0" w:space="0" w:color="auto"/>
            <w:right w:val="none" w:sz="0" w:space="0" w:color="auto"/>
          </w:divBdr>
        </w:div>
        <w:div w:id="1149060416">
          <w:marLeft w:val="0"/>
          <w:marRight w:val="0"/>
          <w:marTop w:val="0"/>
          <w:marBottom w:val="0"/>
          <w:divBdr>
            <w:top w:val="none" w:sz="0" w:space="0" w:color="auto"/>
            <w:left w:val="none" w:sz="0" w:space="0" w:color="auto"/>
            <w:bottom w:val="none" w:sz="0" w:space="0" w:color="auto"/>
            <w:right w:val="none" w:sz="0" w:space="0" w:color="auto"/>
          </w:divBdr>
        </w:div>
        <w:div w:id="1151599529">
          <w:marLeft w:val="0"/>
          <w:marRight w:val="0"/>
          <w:marTop w:val="0"/>
          <w:marBottom w:val="0"/>
          <w:divBdr>
            <w:top w:val="none" w:sz="0" w:space="0" w:color="auto"/>
            <w:left w:val="none" w:sz="0" w:space="0" w:color="auto"/>
            <w:bottom w:val="none" w:sz="0" w:space="0" w:color="auto"/>
            <w:right w:val="none" w:sz="0" w:space="0" w:color="auto"/>
          </w:divBdr>
        </w:div>
        <w:div w:id="1155612699">
          <w:marLeft w:val="0"/>
          <w:marRight w:val="0"/>
          <w:marTop w:val="0"/>
          <w:marBottom w:val="0"/>
          <w:divBdr>
            <w:top w:val="none" w:sz="0" w:space="0" w:color="auto"/>
            <w:left w:val="none" w:sz="0" w:space="0" w:color="auto"/>
            <w:bottom w:val="none" w:sz="0" w:space="0" w:color="auto"/>
            <w:right w:val="none" w:sz="0" w:space="0" w:color="auto"/>
          </w:divBdr>
        </w:div>
        <w:div w:id="1155990414">
          <w:marLeft w:val="0"/>
          <w:marRight w:val="0"/>
          <w:marTop w:val="0"/>
          <w:marBottom w:val="0"/>
          <w:divBdr>
            <w:top w:val="none" w:sz="0" w:space="0" w:color="auto"/>
            <w:left w:val="none" w:sz="0" w:space="0" w:color="auto"/>
            <w:bottom w:val="none" w:sz="0" w:space="0" w:color="auto"/>
            <w:right w:val="none" w:sz="0" w:space="0" w:color="auto"/>
          </w:divBdr>
        </w:div>
        <w:div w:id="1160852057">
          <w:marLeft w:val="0"/>
          <w:marRight w:val="0"/>
          <w:marTop w:val="0"/>
          <w:marBottom w:val="0"/>
          <w:divBdr>
            <w:top w:val="none" w:sz="0" w:space="0" w:color="auto"/>
            <w:left w:val="none" w:sz="0" w:space="0" w:color="auto"/>
            <w:bottom w:val="none" w:sz="0" w:space="0" w:color="auto"/>
            <w:right w:val="none" w:sz="0" w:space="0" w:color="auto"/>
          </w:divBdr>
        </w:div>
        <w:div w:id="1162769386">
          <w:marLeft w:val="0"/>
          <w:marRight w:val="0"/>
          <w:marTop w:val="0"/>
          <w:marBottom w:val="0"/>
          <w:divBdr>
            <w:top w:val="none" w:sz="0" w:space="0" w:color="auto"/>
            <w:left w:val="none" w:sz="0" w:space="0" w:color="auto"/>
            <w:bottom w:val="none" w:sz="0" w:space="0" w:color="auto"/>
            <w:right w:val="none" w:sz="0" w:space="0" w:color="auto"/>
          </w:divBdr>
        </w:div>
        <w:div w:id="1167281191">
          <w:marLeft w:val="0"/>
          <w:marRight w:val="0"/>
          <w:marTop w:val="0"/>
          <w:marBottom w:val="0"/>
          <w:divBdr>
            <w:top w:val="none" w:sz="0" w:space="0" w:color="auto"/>
            <w:left w:val="none" w:sz="0" w:space="0" w:color="auto"/>
            <w:bottom w:val="none" w:sz="0" w:space="0" w:color="auto"/>
            <w:right w:val="none" w:sz="0" w:space="0" w:color="auto"/>
          </w:divBdr>
        </w:div>
        <w:div w:id="1175925627">
          <w:marLeft w:val="0"/>
          <w:marRight w:val="0"/>
          <w:marTop w:val="0"/>
          <w:marBottom w:val="0"/>
          <w:divBdr>
            <w:top w:val="none" w:sz="0" w:space="0" w:color="auto"/>
            <w:left w:val="none" w:sz="0" w:space="0" w:color="auto"/>
            <w:bottom w:val="none" w:sz="0" w:space="0" w:color="auto"/>
            <w:right w:val="none" w:sz="0" w:space="0" w:color="auto"/>
          </w:divBdr>
        </w:div>
        <w:div w:id="1201631895">
          <w:marLeft w:val="0"/>
          <w:marRight w:val="0"/>
          <w:marTop w:val="0"/>
          <w:marBottom w:val="0"/>
          <w:divBdr>
            <w:top w:val="none" w:sz="0" w:space="0" w:color="auto"/>
            <w:left w:val="none" w:sz="0" w:space="0" w:color="auto"/>
            <w:bottom w:val="none" w:sz="0" w:space="0" w:color="auto"/>
            <w:right w:val="none" w:sz="0" w:space="0" w:color="auto"/>
          </w:divBdr>
        </w:div>
        <w:div w:id="1215386057">
          <w:marLeft w:val="0"/>
          <w:marRight w:val="0"/>
          <w:marTop w:val="0"/>
          <w:marBottom w:val="0"/>
          <w:divBdr>
            <w:top w:val="none" w:sz="0" w:space="0" w:color="auto"/>
            <w:left w:val="none" w:sz="0" w:space="0" w:color="auto"/>
            <w:bottom w:val="none" w:sz="0" w:space="0" w:color="auto"/>
            <w:right w:val="none" w:sz="0" w:space="0" w:color="auto"/>
          </w:divBdr>
        </w:div>
        <w:div w:id="1215579032">
          <w:marLeft w:val="0"/>
          <w:marRight w:val="0"/>
          <w:marTop w:val="0"/>
          <w:marBottom w:val="0"/>
          <w:divBdr>
            <w:top w:val="none" w:sz="0" w:space="0" w:color="auto"/>
            <w:left w:val="none" w:sz="0" w:space="0" w:color="auto"/>
            <w:bottom w:val="none" w:sz="0" w:space="0" w:color="auto"/>
            <w:right w:val="none" w:sz="0" w:space="0" w:color="auto"/>
          </w:divBdr>
        </w:div>
        <w:div w:id="1224834679">
          <w:marLeft w:val="0"/>
          <w:marRight w:val="0"/>
          <w:marTop w:val="0"/>
          <w:marBottom w:val="0"/>
          <w:divBdr>
            <w:top w:val="none" w:sz="0" w:space="0" w:color="auto"/>
            <w:left w:val="none" w:sz="0" w:space="0" w:color="auto"/>
            <w:bottom w:val="none" w:sz="0" w:space="0" w:color="auto"/>
            <w:right w:val="none" w:sz="0" w:space="0" w:color="auto"/>
          </w:divBdr>
        </w:div>
        <w:div w:id="1237472499">
          <w:marLeft w:val="0"/>
          <w:marRight w:val="0"/>
          <w:marTop w:val="0"/>
          <w:marBottom w:val="0"/>
          <w:divBdr>
            <w:top w:val="none" w:sz="0" w:space="0" w:color="auto"/>
            <w:left w:val="none" w:sz="0" w:space="0" w:color="auto"/>
            <w:bottom w:val="none" w:sz="0" w:space="0" w:color="auto"/>
            <w:right w:val="none" w:sz="0" w:space="0" w:color="auto"/>
          </w:divBdr>
        </w:div>
        <w:div w:id="1240941021">
          <w:marLeft w:val="0"/>
          <w:marRight w:val="0"/>
          <w:marTop w:val="0"/>
          <w:marBottom w:val="0"/>
          <w:divBdr>
            <w:top w:val="none" w:sz="0" w:space="0" w:color="auto"/>
            <w:left w:val="none" w:sz="0" w:space="0" w:color="auto"/>
            <w:bottom w:val="none" w:sz="0" w:space="0" w:color="auto"/>
            <w:right w:val="none" w:sz="0" w:space="0" w:color="auto"/>
          </w:divBdr>
        </w:div>
        <w:div w:id="1254124166">
          <w:marLeft w:val="0"/>
          <w:marRight w:val="0"/>
          <w:marTop w:val="0"/>
          <w:marBottom w:val="0"/>
          <w:divBdr>
            <w:top w:val="none" w:sz="0" w:space="0" w:color="auto"/>
            <w:left w:val="none" w:sz="0" w:space="0" w:color="auto"/>
            <w:bottom w:val="none" w:sz="0" w:space="0" w:color="auto"/>
            <w:right w:val="none" w:sz="0" w:space="0" w:color="auto"/>
          </w:divBdr>
        </w:div>
        <w:div w:id="1255627905">
          <w:marLeft w:val="0"/>
          <w:marRight w:val="0"/>
          <w:marTop w:val="0"/>
          <w:marBottom w:val="0"/>
          <w:divBdr>
            <w:top w:val="none" w:sz="0" w:space="0" w:color="auto"/>
            <w:left w:val="none" w:sz="0" w:space="0" w:color="auto"/>
            <w:bottom w:val="none" w:sz="0" w:space="0" w:color="auto"/>
            <w:right w:val="none" w:sz="0" w:space="0" w:color="auto"/>
          </w:divBdr>
        </w:div>
        <w:div w:id="1264649796">
          <w:marLeft w:val="0"/>
          <w:marRight w:val="0"/>
          <w:marTop w:val="0"/>
          <w:marBottom w:val="0"/>
          <w:divBdr>
            <w:top w:val="none" w:sz="0" w:space="0" w:color="auto"/>
            <w:left w:val="none" w:sz="0" w:space="0" w:color="auto"/>
            <w:bottom w:val="none" w:sz="0" w:space="0" w:color="auto"/>
            <w:right w:val="none" w:sz="0" w:space="0" w:color="auto"/>
          </w:divBdr>
        </w:div>
        <w:div w:id="1280795063">
          <w:marLeft w:val="0"/>
          <w:marRight w:val="0"/>
          <w:marTop w:val="0"/>
          <w:marBottom w:val="0"/>
          <w:divBdr>
            <w:top w:val="none" w:sz="0" w:space="0" w:color="auto"/>
            <w:left w:val="none" w:sz="0" w:space="0" w:color="auto"/>
            <w:bottom w:val="none" w:sz="0" w:space="0" w:color="auto"/>
            <w:right w:val="none" w:sz="0" w:space="0" w:color="auto"/>
          </w:divBdr>
        </w:div>
        <w:div w:id="1288468092">
          <w:marLeft w:val="0"/>
          <w:marRight w:val="0"/>
          <w:marTop w:val="0"/>
          <w:marBottom w:val="0"/>
          <w:divBdr>
            <w:top w:val="none" w:sz="0" w:space="0" w:color="auto"/>
            <w:left w:val="none" w:sz="0" w:space="0" w:color="auto"/>
            <w:bottom w:val="none" w:sz="0" w:space="0" w:color="auto"/>
            <w:right w:val="none" w:sz="0" w:space="0" w:color="auto"/>
          </w:divBdr>
        </w:div>
        <w:div w:id="1291207257">
          <w:marLeft w:val="0"/>
          <w:marRight w:val="0"/>
          <w:marTop w:val="0"/>
          <w:marBottom w:val="0"/>
          <w:divBdr>
            <w:top w:val="none" w:sz="0" w:space="0" w:color="auto"/>
            <w:left w:val="none" w:sz="0" w:space="0" w:color="auto"/>
            <w:bottom w:val="none" w:sz="0" w:space="0" w:color="auto"/>
            <w:right w:val="none" w:sz="0" w:space="0" w:color="auto"/>
          </w:divBdr>
        </w:div>
        <w:div w:id="1315111159">
          <w:marLeft w:val="0"/>
          <w:marRight w:val="0"/>
          <w:marTop w:val="0"/>
          <w:marBottom w:val="0"/>
          <w:divBdr>
            <w:top w:val="none" w:sz="0" w:space="0" w:color="auto"/>
            <w:left w:val="none" w:sz="0" w:space="0" w:color="auto"/>
            <w:bottom w:val="none" w:sz="0" w:space="0" w:color="auto"/>
            <w:right w:val="none" w:sz="0" w:space="0" w:color="auto"/>
          </w:divBdr>
        </w:div>
        <w:div w:id="1319772621">
          <w:marLeft w:val="0"/>
          <w:marRight w:val="0"/>
          <w:marTop w:val="0"/>
          <w:marBottom w:val="0"/>
          <w:divBdr>
            <w:top w:val="none" w:sz="0" w:space="0" w:color="auto"/>
            <w:left w:val="none" w:sz="0" w:space="0" w:color="auto"/>
            <w:bottom w:val="none" w:sz="0" w:space="0" w:color="auto"/>
            <w:right w:val="none" w:sz="0" w:space="0" w:color="auto"/>
          </w:divBdr>
        </w:div>
        <w:div w:id="1325355617">
          <w:marLeft w:val="0"/>
          <w:marRight w:val="0"/>
          <w:marTop w:val="0"/>
          <w:marBottom w:val="0"/>
          <w:divBdr>
            <w:top w:val="none" w:sz="0" w:space="0" w:color="auto"/>
            <w:left w:val="none" w:sz="0" w:space="0" w:color="auto"/>
            <w:bottom w:val="none" w:sz="0" w:space="0" w:color="auto"/>
            <w:right w:val="none" w:sz="0" w:space="0" w:color="auto"/>
          </w:divBdr>
        </w:div>
        <w:div w:id="1333025162">
          <w:marLeft w:val="0"/>
          <w:marRight w:val="0"/>
          <w:marTop w:val="0"/>
          <w:marBottom w:val="0"/>
          <w:divBdr>
            <w:top w:val="none" w:sz="0" w:space="0" w:color="auto"/>
            <w:left w:val="none" w:sz="0" w:space="0" w:color="auto"/>
            <w:bottom w:val="none" w:sz="0" w:space="0" w:color="auto"/>
            <w:right w:val="none" w:sz="0" w:space="0" w:color="auto"/>
          </w:divBdr>
        </w:div>
        <w:div w:id="1351106867">
          <w:marLeft w:val="0"/>
          <w:marRight w:val="0"/>
          <w:marTop w:val="0"/>
          <w:marBottom w:val="0"/>
          <w:divBdr>
            <w:top w:val="none" w:sz="0" w:space="0" w:color="auto"/>
            <w:left w:val="none" w:sz="0" w:space="0" w:color="auto"/>
            <w:bottom w:val="none" w:sz="0" w:space="0" w:color="auto"/>
            <w:right w:val="none" w:sz="0" w:space="0" w:color="auto"/>
          </w:divBdr>
        </w:div>
        <w:div w:id="1352955575">
          <w:marLeft w:val="0"/>
          <w:marRight w:val="0"/>
          <w:marTop w:val="0"/>
          <w:marBottom w:val="0"/>
          <w:divBdr>
            <w:top w:val="none" w:sz="0" w:space="0" w:color="auto"/>
            <w:left w:val="none" w:sz="0" w:space="0" w:color="auto"/>
            <w:bottom w:val="none" w:sz="0" w:space="0" w:color="auto"/>
            <w:right w:val="none" w:sz="0" w:space="0" w:color="auto"/>
          </w:divBdr>
        </w:div>
        <w:div w:id="1361082133">
          <w:marLeft w:val="0"/>
          <w:marRight w:val="0"/>
          <w:marTop w:val="0"/>
          <w:marBottom w:val="0"/>
          <w:divBdr>
            <w:top w:val="none" w:sz="0" w:space="0" w:color="auto"/>
            <w:left w:val="none" w:sz="0" w:space="0" w:color="auto"/>
            <w:bottom w:val="none" w:sz="0" w:space="0" w:color="auto"/>
            <w:right w:val="none" w:sz="0" w:space="0" w:color="auto"/>
          </w:divBdr>
        </w:div>
        <w:div w:id="1369451887">
          <w:marLeft w:val="0"/>
          <w:marRight w:val="0"/>
          <w:marTop w:val="0"/>
          <w:marBottom w:val="0"/>
          <w:divBdr>
            <w:top w:val="none" w:sz="0" w:space="0" w:color="auto"/>
            <w:left w:val="none" w:sz="0" w:space="0" w:color="auto"/>
            <w:bottom w:val="none" w:sz="0" w:space="0" w:color="auto"/>
            <w:right w:val="none" w:sz="0" w:space="0" w:color="auto"/>
          </w:divBdr>
        </w:div>
        <w:div w:id="1372458143">
          <w:marLeft w:val="0"/>
          <w:marRight w:val="0"/>
          <w:marTop w:val="0"/>
          <w:marBottom w:val="0"/>
          <w:divBdr>
            <w:top w:val="none" w:sz="0" w:space="0" w:color="auto"/>
            <w:left w:val="none" w:sz="0" w:space="0" w:color="auto"/>
            <w:bottom w:val="none" w:sz="0" w:space="0" w:color="auto"/>
            <w:right w:val="none" w:sz="0" w:space="0" w:color="auto"/>
          </w:divBdr>
        </w:div>
        <w:div w:id="1385135289">
          <w:marLeft w:val="0"/>
          <w:marRight w:val="0"/>
          <w:marTop w:val="0"/>
          <w:marBottom w:val="0"/>
          <w:divBdr>
            <w:top w:val="none" w:sz="0" w:space="0" w:color="auto"/>
            <w:left w:val="none" w:sz="0" w:space="0" w:color="auto"/>
            <w:bottom w:val="none" w:sz="0" w:space="0" w:color="auto"/>
            <w:right w:val="none" w:sz="0" w:space="0" w:color="auto"/>
          </w:divBdr>
        </w:div>
        <w:div w:id="1387415617">
          <w:marLeft w:val="0"/>
          <w:marRight w:val="0"/>
          <w:marTop w:val="0"/>
          <w:marBottom w:val="0"/>
          <w:divBdr>
            <w:top w:val="none" w:sz="0" w:space="0" w:color="auto"/>
            <w:left w:val="none" w:sz="0" w:space="0" w:color="auto"/>
            <w:bottom w:val="none" w:sz="0" w:space="0" w:color="auto"/>
            <w:right w:val="none" w:sz="0" w:space="0" w:color="auto"/>
          </w:divBdr>
        </w:div>
        <w:div w:id="1411272490">
          <w:marLeft w:val="0"/>
          <w:marRight w:val="0"/>
          <w:marTop w:val="0"/>
          <w:marBottom w:val="0"/>
          <w:divBdr>
            <w:top w:val="none" w:sz="0" w:space="0" w:color="auto"/>
            <w:left w:val="none" w:sz="0" w:space="0" w:color="auto"/>
            <w:bottom w:val="none" w:sz="0" w:space="0" w:color="auto"/>
            <w:right w:val="none" w:sz="0" w:space="0" w:color="auto"/>
          </w:divBdr>
        </w:div>
        <w:div w:id="1413774005">
          <w:marLeft w:val="0"/>
          <w:marRight w:val="0"/>
          <w:marTop w:val="0"/>
          <w:marBottom w:val="0"/>
          <w:divBdr>
            <w:top w:val="none" w:sz="0" w:space="0" w:color="auto"/>
            <w:left w:val="none" w:sz="0" w:space="0" w:color="auto"/>
            <w:bottom w:val="none" w:sz="0" w:space="0" w:color="auto"/>
            <w:right w:val="none" w:sz="0" w:space="0" w:color="auto"/>
          </w:divBdr>
        </w:div>
        <w:div w:id="1428841437">
          <w:marLeft w:val="0"/>
          <w:marRight w:val="0"/>
          <w:marTop w:val="0"/>
          <w:marBottom w:val="0"/>
          <w:divBdr>
            <w:top w:val="none" w:sz="0" w:space="0" w:color="auto"/>
            <w:left w:val="none" w:sz="0" w:space="0" w:color="auto"/>
            <w:bottom w:val="none" w:sz="0" w:space="0" w:color="auto"/>
            <w:right w:val="none" w:sz="0" w:space="0" w:color="auto"/>
          </w:divBdr>
        </w:div>
        <w:div w:id="1430194489">
          <w:marLeft w:val="0"/>
          <w:marRight w:val="0"/>
          <w:marTop w:val="0"/>
          <w:marBottom w:val="0"/>
          <w:divBdr>
            <w:top w:val="none" w:sz="0" w:space="0" w:color="auto"/>
            <w:left w:val="none" w:sz="0" w:space="0" w:color="auto"/>
            <w:bottom w:val="none" w:sz="0" w:space="0" w:color="auto"/>
            <w:right w:val="none" w:sz="0" w:space="0" w:color="auto"/>
          </w:divBdr>
        </w:div>
        <w:div w:id="1430932581">
          <w:marLeft w:val="0"/>
          <w:marRight w:val="0"/>
          <w:marTop w:val="0"/>
          <w:marBottom w:val="0"/>
          <w:divBdr>
            <w:top w:val="none" w:sz="0" w:space="0" w:color="auto"/>
            <w:left w:val="none" w:sz="0" w:space="0" w:color="auto"/>
            <w:bottom w:val="none" w:sz="0" w:space="0" w:color="auto"/>
            <w:right w:val="none" w:sz="0" w:space="0" w:color="auto"/>
          </w:divBdr>
        </w:div>
        <w:div w:id="1434859025">
          <w:marLeft w:val="0"/>
          <w:marRight w:val="0"/>
          <w:marTop w:val="0"/>
          <w:marBottom w:val="0"/>
          <w:divBdr>
            <w:top w:val="none" w:sz="0" w:space="0" w:color="auto"/>
            <w:left w:val="none" w:sz="0" w:space="0" w:color="auto"/>
            <w:bottom w:val="none" w:sz="0" w:space="0" w:color="auto"/>
            <w:right w:val="none" w:sz="0" w:space="0" w:color="auto"/>
          </w:divBdr>
        </w:div>
        <w:div w:id="1442920553">
          <w:marLeft w:val="0"/>
          <w:marRight w:val="0"/>
          <w:marTop w:val="0"/>
          <w:marBottom w:val="0"/>
          <w:divBdr>
            <w:top w:val="none" w:sz="0" w:space="0" w:color="auto"/>
            <w:left w:val="none" w:sz="0" w:space="0" w:color="auto"/>
            <w:bottom w:val="none" w:sz="0" w:space="0" w:color="auto"/>
            <w:right w:val="none" w:sz="0" w:space="0" w:color="auto"/>
          </w:divBdr>
        </w:div>
        <w:div w:id="1444420096">
          <w:marLeft w:val="0"/>
          <w:marRight w:val="0"/>
          <w:marTop w:val="0"/>
          <w:marBottom w:val="0"/>
          <w:divBdr>
            <w:top w:val="none" w:sz="0" w:space="0" w:color="auto"/>
            <w:left w:val="none" w:sz="0" w:space="0" w:color="auto"/>
            <w:bottom w:val="none" w:sz="0" w:space="0" w:color="auto"/>
            <w:right w:val="none" w:sz="0" w:space="0" w:color="auto"/>
          </w:divBdr>
        </w:div>
        <w:div w:id="1455520813">
          <w:marLeft w:val="0"/>
          <w:marRight w:val="0"/>
          <w:marTop w:val="0"/>
          <w:marBottom w:val="0"/>
          <w:divBdr>
            <w:top w:val="none" w:sz="0" w:space="0" w:color="auto"/>
            <w:left w:val="none" w:sz="0" w:space="0" w:color="auto"/>
            <w:bottom w:val="none" w:sz="0" w:space="0" w:color="auto"/>
            <w:right w:val="none" w:sz="0" w:space="0" w:color="auto"/>
          </w:divBdr>
        </w:div>
        <w:div w:id="1460564585">
          <w:marLeft w:val="0"/>
          <w:marRight w:val="0"/>
          <w:marTop w:val="0"/>
          <w:marBottom w:val="0"/>
          <w:divBdr>
            <w:top w:val="none" w:sz="0" w:space="0" w:color="auto"/>
            <w:left w:val="none" w:sz="0" w:space="0" w:color="auto"/>
            <w:bottom w:val="none" w:sz="0" w:space="0" w:color="auto"/>
            <w:right w:val="none" w:sz="0" w:space="0" w:color="auto"/>
          </w:divBdr>
        </w:div>
        <w:div w:id="1460950968">
          <w:marLeft w:val="0"/>
          <w:marRight w:val="0"/>
          <w:marTop w:val="0"/>
          <w:marBottom w:val="0"/>
          <w:divBdr>
            <w:top w:val="none" w:sz="0" w:space="0" w:color="auto"/>
            <w:left w:val="none" w:sz="0" w:space="0" w:color="auto"/>
            <w:bottom w:val="none" w:sz="0" w:space="0" w:color="auto"/>
            <w:right w:val="none" w:sz="0" w:space="0" w:color="auto"/>
          </w:divBdr>
        </w:div>
        <w:div w:id="1466897366">
          <w:marLeft w:val="0"/>
          <w:marRight w:val="0"/>
          <w:marTop w:val="0"/>
          <w:marBottom w:val="0"/>
          <w:divBdr>
            <w:top w:val="none" w:sz="0" w:space="0" w:color="auto"/>
            <w:left w:val="none" w:sz="0" w:space="0" w:color="auto"/>
            <w:bottom w:val="none" w:sz="0" w:space="0" w:color="auto"/>
            <w:right w:val="none" w:sz="0" w:space="0" w:color="auto"/>
          </w:divBdr>
        </w:div>
        <w:div w:id="1471753728">
          <w:marLeft w:val="0"/>
          <w:marRight w:val="0"/>
          <w:marTop w:val="0"/>
          <w:marBottom w:val="0"/>
          <w:divBdr>
            <w:top w:val="none" w:sz="0" w:space="0" w:color="auto"/>
            <w:left w:val="none" w:sz="0" w:space="0" w:color="auto"/>
            <w:bottom w:val="none" w:sz="0" w:space="0" w:color="auto"/>
            <w:right w:val="none" w:sz="0" w:space="0" w:color="auto"/>
          </w:divBdr>
        </w:div>
        <w:div w:id="1477185218">
          <w:marLeft w:val="0"/>
          <w:marRight w:val="0"/>
          <w:marTop w:val="0"/>
          <w:marBottom w:val="0"/>
          <w:divBdr>
            <w:top w:val="none" w:sz="0" w:space="0" w:color="auto"/>
            <w:left w:val="none" w:sz="0" w:space="0" w:color="auto"/>
            <w:bottom w:val="none" w:sz="0" w:space="0" w:color="auto"/>
            <w:right w:val="none" w:sz="0" w:space="0" w:color="auto"/>
          </w:divBdr>
        </w:div>
        <w:div w:id="1486511211">
          <w:marLeft w:val="0"/>
          <w:marRight w:val="0"/>
          <w:marTop w:val="0"/>
          <w:marBottom w:val="0"/>
          <w:divBdr>
            <w:top w:val="none" w:sz="0" w:space="0" w:color="auto"/>
            <w:left w:val="none" w:sz="0" w:space="0" w:color="auto"/>
            <w:bottom w:val="none" w:sz="0" w:space="0" w:color="auto"/>
            <w:right w:val="none" w:sz="0" w:space="0" w:color="auto"/>
          </w:divBdr>
        </w:div>
        <w:div w:id="1494301812">
          <w:marLeft w:val="0"/>
          <w:marRight w:val="0"/>
          <w:marTop w:val="0"/>
          <w:marBottom w:val="0"/>
          <w:divBdr>
            <w:top w:val="none" w:sz="0" w:space="0" w:color="auto"/>
            <w:left w:val="none" w:sz="0" w:space="0" w:color="auto"/>
            <w:bottom w:val="none" w:sz="0" w:space="0" w:color="auto"/>
            <w:right w:val="none" w:sz="0" w:space="0" w:color="auto"/>
          </w:divBdr>
        </w:div>
        <w:div w:id="1510632433">
          <w:marLeft w:val="0"/>
          <w:marRight w:val="0"/>
          <w:marTop w:val="0"/>
          <w:marBottom w:val="0"/>
          <w:divBdr>
            <w:top w:val="none" w:sz="0" w:space="0" w:color="auto"/>
            <w:left w:val="none" w:sz="0" w:space="0" w:color="auto"/>
            <w:bottom w:val="none" w:sz="0" w:space="0" w:color="auto"/>
            <w:right w:val="none" w:sz="0" w:space="0" w:color="auto"/>
          </w:divBdr>
        </w:div>
        <w:div w:id="1513883937">
          <w:marLeft w:val="0"/>
          <w:marRight w:val="0"/>
          <w:marTop w:val="0"/>
          <w:marBottom w:val="0"/>
          <w:divBdr>
            <w:top w:val="none" w:sz="0" w:space="0" w:color="auto"/>
            <w:left w:val="none" w:sz="0" w:space="0" w:color="auto"/>
            <w:bottom w:val="none" w:sz="0" w:space="0" w:color="auto"/>
            <w:right w:val="none" w:sz="0" w:space="0" w:color="auto"/>
          </w:divBdr>
        </w:div>
        <w:div w:id="1522889024">
          <w:marLeft w:val="0"/>
          <w:marRight w:val="0"/>
          <w:marTop w:val="0"/>
          <w:marBottom w:val="0"/>
          <w:divBdr>
            <w:top w:val="none" w:sz="0" w:space="0" w:color="auto"/>
            <w:left w:val="none" w:sz="0" w:space="0" w:color="auto"/>
            <w:bottom w:val="none" w:sz="0" w:space="0" w:color="auto"/>
            <w:right w:val="none" w:sz="0" w:space="0" w:color="auto"/>
          </w:divBdr>
        </w:div>
        <w:div w:id="1527674107">
          <w:marLeft w:val="0"/>
          <w:marRight w:val="0"/>
          <w:marTop w:val="0"/>
          <w:marBottom w:val="0"/>
          <w:divBdr>
            <w:top w:val="none" w:sz="0" w:space="0" w:color="auto"/>
            <w:left w:val="none" w:sz="0" w:space="0" w:color="auto"/>
            <w:bottom w:val="none" w:sz="0" w:space="0" w:color="auto"/>
            <w:right w:val="none" w:sz="0" w:space="0" w:color="auto"/>
          </w:divBdr>
        </w:div>
        <w:div w:id="1549146779">
          <w:marLeft w:val="0"/>
          <w:marRight w:val="0"/>
          <w:marTop w:val="0"/>
          <w:marBottom w:val="0"/>
          <w:divBdr>
            <w:top w:val="none" w:sz="0" w:space="0" w:color="auto"/>
            <w:left w:val="none" w:sz="0" w:space="0" w:color="auto"/>
            <w:bottom w:val="none" w:sz="0" w:space="0" w:color="auto"/>
            <w:right w:val="none" w:sz="0" w:space="0" w:color="auto"/>
          </w:divBdr>
        </w:div>
        <w:div w:id="1567955977">
          <w:marLeft w:val="0"/>
          <w:marRight w:val="0"/>
          <w:marTop w:val="0"/>
          <w:marBottom w:val="0"/>
          <w:divBdr>
            <w:top w:val="none" w:sz="0" w:space="0" w:color="auto"/>
            <w:left w:val="none" w:sz="0" w:space="0" w:color="auto"/>
            <w:bottom w:val="none" w:sz="0" w:space="0" w:color="auto"/>
            <w:right w:val="none" w:sz="0" w:space="0" w:color="auto"/>
          </w:divBdr>
        </w:div>
        <w:div w:id="1568029533">
          <w:marLeft w:val="0"/>
          <w:marRight w:val="0"/>
          <w:marTop w:val="0"/>
          <w:marBottom w:val="0"/>
          <w:divBdr>
            <w:top w:val="none" w:sz="0" w:space="0" w:color="auto"/>
            <w:left w:val="none" w:sz="0" w:space="0" w:color="auto"/>
            <w:bottom w:val="none" w:sz="0" w:space="0" w:color="auto"/>
            <w:right w:val="none" w:sz="0" w:space="0" w:color="auto"/>
          </w:divBdr>
        </w:div>
        <w:div w:id="1568101850">
          <w:marLeft w:val="0"/>
          <w:marRight w:val="0"/>
          <w:marTop w:val="0"/>
          <w:marBottom w:val="0"/>
          <w:divBdr>
            <w:top w:val="none" w:sz="0" w:space="0" w:color="auto"/>
            <w:left w:val="none" w:sz="0" w:space="0" w:color="auto"/>
            <w:bottom w:val="none" w:sz="0" w:space="0" w:color="auto"/>
            <w:right w:val="none" w:sz="0" w:space="0" w:color="auto"/>
          </w:divBdr>
        </w:div>
        <w:div w:id="1571309620">
          <w:marLeft w:val="0"/>
          <w:marRight w:val="0"/>
          <w:marTop w:val="0"/>
          <w:marBottom w:val="0"/>
          <w:divBdr>
            <w:top w:val="none" w:sz="0" w:space="0" w:color="auto"/>
            <w:left w:val="none" w:sz="0" w:space="0" w:color="auto"/>
            <w:bottom w:val="none" w:sz="0" w:space="0" w:color="auto"/>
            <w:right w:val="none" w:sz="0" w:space="0" w:color="auto"/>
          </w:divBdr>
        </w:div>
        <w:div w:id="1584022056">
          <w:marLeft w:val="0"/>
          <w:marRight w:val="0"/>
          <w:marTop w:val="0"/>
          <w:marBottom w:val="0"/>
          <w:divBdr>
            <w:top w:val="none" w:sz="0" w:space="0" w:color="auto"/>
            <w:left w:val="none" w:sz="0" w:space="0" w:color="auto"/>
            <w:bottom w:val="none" w:sz="0" w:space="0" w:color="auto"/>
            <w:right w:val="none" w:sz="0" w:space="0" w:color="auto"/>
          </w:divBdr>
        </w:div>
        <w:div w:id="1584291955">
          <w:marLeft w:val="0"/>
          <w:marRight w:val="0"/>
          <w:marTop w:val="0"/>
          <w:marBottom w:val="0"/>
          <w:divBdr>
            <w:top w:val="none" w:sz="0" w:space="0" w:color="auto"/>
            <w:left w:val="none" w:sz="0" w:space="0" w:color="auto"/>
            <w:bottom w:val="none" w:sz="0" w:space="0" w:color="auto"/>
            <w:right w:val="none" w:sz="0" w:space="0" w:color="auto"/>
          </w:divBdr>
        </w:div>
        <w:div w:id="1592201798">
          <w:marLeft w:val="0"/>
          <w:marRight w:val="0"/>
          <w:marTop w:val="0"/>
          <w:marBottom w:val="0"/>
          <w:divBdr>
            <w:top w:val="none" w:sz="0" w:space="0" w:color="auto"/>
            <w:left w:val="none" w:sz="0" w:space="0" w:color="auto"/>
            <w:bottom w:val="none" w:sz="0" w:space="0" w:color="auto"/>
            <w:right w:val="none" w:sz="0" w:space="0" w:color="auto"/>
          </w:divBdr>
        </w:div>
        <w:div w:id="1628732827">
          <w:marLeft w:val="0"/>
          <w:marRight w:val="0"/>
          <w:marTop w:val="0"/>
          <w:marBottom w:val="0"/>
          <w:divBdr>
            <w:top w:val="none" w:sz="0" w:space="0" w:color="auto"/>
            <w:left w:val="none" w:sz="0" w:space="0" w:color="auto"/>
            <w:bottom w:val="none" w:sz="0" w:space="0" w:color="auto"/>
            <w:right w:val="none" w:sz="0" w:space="0" w:color="auto"/>
          </w:divBdr>
        </w:div>
        <w:div w:id="1640959682">
          <w:marLeft w:val="0"/>
          <w:marRight w:val="0"/>
          <w:marTop w:val="0"/>
          <w:marBottom w:val="0"/>
          <w:divBdr>
            <w:top w:val="none" w:sz="0" w:space="0" w:color="auto"/>
            <w:left w:val="none" w:sz="0" w:space="0" w:color="auto"/>
            <w:bottom w:val="none" w:sz="0" w:space="0" w:color="auto"/>
            <w:right w:val="none" w:sz="0" w:space="0" w:color="auto"/>
          </w:divBdr>
        </w:div>
        <w:div w:id="1647320776">
          <w:marLeft w:val="0"/>
          <w:marRight w:val="0"/>
          <w:marTop w:val="0"/>
          <w:marBottom w:val="0"/>
          <w:divBdr>
            <w:top w:val="none" w:sz="0" w:space="0" w:color="auto"/>
            <w:left w:val="none" w:sz="0" w:space="0" w:color="auto"/>
            <w:bottom w:val="none" w:sz="0" w:space="0" w:color="auto"/>
            <w:right w:val="none" w:sz="0" w:space="0" w:color="auto"/>
          </w:divBdr>
        </w:div>
        <w:div w:id="1651474104">
          <w:marLeft w:val="0"/>
          <w:marRight w:val="0"/>
          <w:marTop w:val="0"/>
          <w:marBottom w:val="0"/>
          <w:divBdr>
            <w:top w:val="none" w:sz="0" w:space="0" w:color="auto"/>
            <w:left w:val="none" w:sz="0" w:space="0" w:color="auto"/>
            <w:bottom w:val="none" w:sz="0" w:space="0" w:color="auto"/>
            <w:right w:val="none" w:sz="0" w:space="0" w:color="auto"/>
          </w:divBdr>
        </w:div>
        <w:div w:id="1674795839">
          <w:marLeft w:val="0"/>
          <w:marRight w:val="0"/>
          <w:marTop w:val="0"/>
          <w:marBottom w:val="0"/>
          <w:divBdr>
            <w:top w:val="none" w:sz="0" w:space="0" w:color="auto"/>
            <w:left w:val="none" w:sz="0" w:space="0" w:color="auto"/>
            <w:bottom w:val="none" w:sz="0" w:space="0" w:color="auto"/>
            <w:right w:val="none" w:sz="0" w:space="0" w:color="auto"/>
          </w:divBdr>
        </w:div>
        <w:div w:id="1689410427">
          <w:marLeft w:val="0"/>
          <w:marRight w:val="0"/>
          <w:marTop w:val="0"/>
          <w:marBottom w:val="0"/>
          <w:divBdr>
            <w:top w:val="none" w:sz="0" w:space="0" w:color="auto"/>
            <w:left w:val="none" w:sz="0" w:space="0" w:color="auto"/>
            <w:bottom w:val="none" w:sz="0" w:space="0" w:color="auto"/>
            <w:right w:val="none" w:sz="0" w:space="0" w:color="auto"/>
          </w:divBdr>
        </w:div>
        <w:div w:id="1698966779">
          <w:marLeft w:val="0"/>
          <w:marRight w:val="0"/>
          <w:marTop w:val="0"/>
          <w:marBottom w:val="0"/>
          <w:divBdr>
            <w:top w:val="none" w:sz="0" w:space="0" w:color="auto"/>
            <w:left w:val="none" w:sz="0" w:space="0" w:color="auto"/>
            <w:bottom w:val="none" w:sz="0" w:space="0" w:color="auto"/>
            <w:right w:val="none" w:sz="0" w:space="0" w:color="auto"/>
          </w:divBdr>
        </w:div>
        <w:div w:id="1699160309">
          <w:marLeft w:val="0"/>
          <w:marRight w:val="0"/>
          <w:marTop w:val="0"/>
          <w:marBottom w:val="0"/>
          <w:divBdr>
            <w:top w:val="none" w:sz="0" w:space="0" w:color="auto"/>
            <w:left w:val="none" w:sz="0" w:space="0" w:color="auto"/>
            <w:bottom w:val="none" w:sz="0" w:space="0" w:color="auto"/>
            <w:right w:val="none" w:sz="0" w:space="0" w:color="auto"/>
          </w:divBdr>
        </w:div>
        <w:div w:id="1730305981">
          <w:marLeft w:val="0"/>
          <w:marRight w:val="0"/>
          <w:marTop w:val="0"/>
          <w:marBottom w:val="0"/>
          <w:divBdr>
            <w:top w:val="none" w:sz="0" w:space="0" w:color="auto"/>
            <w:left w:val="none" w:sz="0" w:space="0" w:color="auto"/>
            <w:bottom w:val="none" w:sz="0" w:space="0" w:color="auto"/>
            <w:right w:val="none" w:sz="0" w:space="0" w:color="auto"/>
          </w:divBdr>
        </w:div>
        <w:div w:id="1740131179">
          <w:marLeft w:val="0"/>
          <w:marRight w:val="0"/>
          <w:marTop w:val="0"/>
          <w:marBottom w:val="0"/>
          <w:divBdr>
            <w:top w:val="none" w:sz="0" w:space="0" w:color="auto"/>
            <w:left w:val="none" w:sz="0" w:space="0" w:color="auto"/>
            <w:bottom w:val="none" w:sz="0" w:space="0" w:color="auto"/>
            <w:right w:val="none" w:sz="0" w:space="0" w:color="auto"/>
          </w:divBdr>
        </w:div>
        <w:div w:id="1758598089">
          <w:marLeft w:val="0"/>
          <w:marRight w:val="0"/>
          <w:marTop w:val="0"/>
          <w:marBottom w:val="0"/>
          <w:divBdr>
            <w:top w:val="none" w:sz="0" w:space="0" w:color="auto"/>
            <w:left w:val="none" w:sz="0" w:space="0" w:color="auto"/>
            <w:bottom w:val="none" w:sz="0" w:space="0" w:color="auto"/>
            <w:right w:val="none" w:sz="0" w:space="0" w:color="auto"/>
          </w:divBdr>
        </w:div>
        <w:div w:id="1779137129">
          <w:marLeft w:val="0"/>
          <w:marRight w:val="0"/>
          <w:marTop w:val="0"/>
          <w:marBottom w:val="0"/>
          <w:divBdr>
            <w:top w:val="none" w:sz="0" w:space="0" w:color="auto"/>
            <w:left w:val="none" w:sz="0" w:space="0" w:color="auto"/>
            <w:bottom w:val="none" w:sz="0" w:space="0" w:color="auto"/>
            <w:right w:val="none" w:sz="0" w:space="0" w:color="auto"/>
          </w:divBdr>
        </w:div>
        <w:div w:id="1781990071">
          <w:marLeft w:val="0"/>
          <w:marRight w:val="0"/>
          <w:marTop w:val="0"/>
          <w:marBottom w:val="0"/>
          <w:divBdr>
            <w:top w:val="none" w:sz="0" w:space="0" w:color="auto"/>
            <w:left w:val="none" w:sz="0" w:space="0" w:color="auto"/>
            <w:bottom w:val="none" w:sz="0" w:space="0" w:color="auto"/>
            <w:right w:val="none" w:sz="0" w:space="0" w:color="auto"/>
          </w:divBdr>
        </w:div>
        <w:div w:id="1785616380">
          <w:marLeft w:val="0"/>
          <w:marRight w:val="0"/>
          <w:marTop w:val="0"/>
          <w:marBottom w:val="0"/>
          <w:divBdr>
            <w:top w:val="none" w:sz="0" w:space="0" w:color="auto"/>
            <w:left w:val="none" w:sz="0" w:space="0" w:color="auto"/>
            <w:bottom w:val="none" w:sz="0" w:space="0" w:color="auto"/>
            <w:right w:val="none" w:sz="0" w:space="0" w:color="auto"/>
          </w:divBdr>
        </w:div>
        <w:div w:id="1789350531">
          <w:marLeft w:val="0"/>
          <w:marRight w:val="0"/>
          <w:marTop w:val="0"/>
          <w:marBottom w:val="0"/>
          <w:divBdr>
            <w:top w:val="none" w:sz="0" w:space="0" w:color="auto"/>
            <w:left w:val="none" w:sz="0" w:space="0" w:color="auto"/>
            <w:bottom w:val="none" w:sz="0" w:space="0" w:color="auto"/>
            <w:right w:val="none" w:sz="0" w:space="0" w:color="auto"/>
          </w:divBdr>
        </w:div>
        <w:div w:id="1817917607">
          <w:marLeft w:val="0"/>
          <w:marRight w:val="0"/>
          <w:marTop w:val="0"/>
          <w:marBottom w:val="0"/>
          <w:divBdr>
            <w:top w:val="none" w:sz="0" w:space="0" w:color="auto"/>
            <w:left w:val="none" w:sz="0" w:space="0" w:color="auto"/>
            <w:bottom w:val="none" w:sz="0" w:space="0" w:color="auto"/>
            <w:right w:val="none" w:sz="0" w:space="0" w:color="auto"/>
          </w:divBdr>
        </w:div>
        <w:div w:id="1820995331">
          <w:marLeft w:val="0"/>
          <w:marRight w:val="0"/>
          <w:marTop w:val="0"/>
          <w:marBottom w:val="0"/>
          <w:divBdr>
            <w:top w:val="none" w:sz="0" w:space="0" w:color="auto"/>
            <w:left w:val="none" w:sz="0" w:space="0" w:color="auto"/>
            <w:bottom w:val="none" w:sz="0" w:space="0" w:color="auto"/>
            <w:right w:val="none" w:sz="0" w:space="0" w:color="auto"/>
          </w:divBdr>
        </w:div>
        <w:div w:id="1825008602">
          <w:marLeft w:val="0"/>
          <w:marRight w:val="0"/>
          <w:marTop w:val="0"/>
          <w:marBottom w:val="0"/>
          <w:divBdr>
            <w:top w:val="none" w:sz="0" w:space="0" w:color="auto"/>
            <w:left w:val="none" w:sz="0" w:space="0" w:color="auto"/>
            <w:bottom w:val="none" w:sz="0" w:space="0" w:color="auto"/>
            <w:right w:val="none" w:sz="0" w:space="0" w:color="auto"/>
          </w:divBdr>
        </w:div>
        <w:div w:id="1827551899">
          <w:marLeft w:val="0"/>
          <w:marRight w:val="0"/>
          <w:marTop w:val="0"/>
          <w:marBottom w:val="0"/>
          <w:divBdr>
            <w:top w:val="none" w:sz="0" w:space="0" w:color="auto"/>
            <w:left w:val="none" w:sz="0" w:space="0" w:color="auto"/>
            <w:bottom w:val="none" w:sz="0" w:space="0" w:color="auto"/>
            <w:right w:val="none" w:sz="0" w:space="0" w:color="auto"/>
          </w:divBdr>
        </w:div>
        <w:div w:id="1828786955">
          <w:marLeft w:val="0"/>
          <w:marRight w:val="0"/>
          <w:marTop w:val="0"/>
          <w:marBottom w:val="0"/>
          <w:divBdr>
            <w:top w:val="none" w:sz="0" w:space="0" w:color="auto"/>
            <w:left w:val="none" w:sz="0" w:space="0" w:color="auto"/>
            <w:bottom w:val="none" w:sz="0" w:space="0" w:color="auto"/>
            <w:right w:val="none" w:sz="0" w:space="0" w:color="auto"/>
          </w:divBdr>
        </w:div>
        <w:div w:id="1839423280">
          <w:marLeft w:val="0"/>
          <w:marRight w:val="0"/>
          <w:marTop w:val="0"/>
          <w:marBottom w:val="0"/>
          <w:divBdr>
            <w:top w:val="none" w:sz="0" w:space="0" w:color="auto"/>
            <w:left w:val="none" w:sz="0" w:space="0" w:color="auto"/>
            <w:bottom w:val="none" w:sz="0" w:space="0" w:color="auto"/>
            <w:right w:val="none" w:sz="0" w:space="0" w:color="auto"/>
          </w:divBdr>
        </w:div>
        <w:div w:id="1843935060">
          <w:marLeft w:val="0"/>
          <w:marRight w:val="0"/>
          <w:marTop w:val="0"/>
          <w:marBottom w:val="0"/>
          <w:divBdr>
            <w:top w:val="none" w:sz="0" w:space="0" w:color="auto"/>
            <w:left w:val="none" w:sz="0" w:space="0" w:color="auto"/>
            <w:bottom w:val="none" w:sz="0" w:space="0" w:color="auto"/>
            <w:right w:val="none" w:sz="0" w:space="0" w:color="auto"/>
          </w:divBdr>
        </w:div>
        <w:div w:id="1844861088">
          <w:marLeft w:val="0"/>
          <w:marRight w:val="0"/>
          <w:marTop w:val="0"/>
          <w:marBottom w:val="0"/>
          <w:divBdr>
            <w:top w:val="none" w:sz="0" w:space="0" w:color="auto"/>
            <w:left w:val="none" w:sz="0" w:space="0" w:color="auto"/>
            <w:bottom w:val="none" w:sz="0" w:space="0" w:color="auto"/>
            <w:right w:val="none" w:sz="0" w:space="0" w:color="auto"/>
          </w:divBdr>
        </w:div>
        <w:div w:id="1853451678">
          <w:marLeft w:val="0"/>
          <w:marRight w:val="0"/>
          <w:marTop w:val="0"/>
          <w:marBottom w:val="0"/>
          <w:divBdr>
            <w:top w:val="none" w:sz="0" w:space="0" w:color="auto"/>
            <w:left w:val="none" w:sz="0" w:space="0" w:color="auto"/>
            <w:bottom w:val="none" w:sz="0" w:space="0" w:color="auto"/>
            <w:right w:val="none" w:sz="0" w:space="0" w:color="auto"/>
          </w:divBdr>
        </w:div>
        <w:div w:id="1853914667">
          <w:marLeft w:val="0"/>
          <w:marRight w:val="0"/>
          <w:marTop w:val="0"/>
          <w:marBottom w:val="0"/>
          <w:divBdr>
            <w:top w:val="none" w:sz="0" w:space="0" w:color="auto"/>
            <w:left w:val="none" w:sz="0" w:space="0" w:color="auto"/>
            <w:bottom w:val="none" w:sz="0" w:space="0" w:color="auto"/>
            <w:right w:val="none" w:sz="0" w:space="0" w:color="auto"/>
          </w:divBdr>
        </w:div>
        <w:div w:id="1854034358">
          <w:marLeft w:val="0"/>
          <w:marRight w:val="0"/>
          <w:marTop w:val="0"/>
          <w:marBottom w:val="0"/>
          <w:divBdr>
            <w:top w:val="none" w:sz="0" w:space="0" w:color="auto"/>
            <w:left w:val="none" w:sz="0" w:space="0" w:color="auto"/>
            <w:bottom w:val="none" w:sz="0" w:space="0" w:color="auto"/>
            <w:right w:val="none" w:sz="0" w:space="0" w:color="auto"/>
          </w:divBdr>
        </w:div>
        <w:div w:id="1854877993">
          <w:marLeft w:val="0"/>
          <w:marRight w:val="0"/>
          <w:marTop w:val="0"/>
          <w:marBottom w:val="0"/>
          <w:divBdr>
            <w:top w:val="none" w:sz="0" w:space="0" w:color="auto"/>
            <w:left w:val="none" w:sz="0" w:space="0" w:color="auto"/>
            <w:bottom w:val="none" w:sz="0" w:space="0" w:color="auto"/>
            <w:right w:val="none" w:sz="0" w:space="0" w:color="auto"/>
          </w:divBdr>
        </w:div>
        <w:div w:id="1870875151">
          <w:marLeft w:val="0"/>
          <w:marRight w:val="0"/>
          <w:marTop w:val="0"/>
          <w:marBottom w:val="0"/>
          <w:divBdr>
            <w:top w:val="none" w:sz="0" w:space="0" w:color="auto"/>
            <w:left w:val="none" w:sz="0" w:space="0" w:color="auto"/>
            <w:bottom w:val="none" w:sz="0" w:space="0" w:color="auto"/>
            <w:right w:val="none" w:sz="0" w:space="0" w:color="auto"/>
          </w:divBdr>
        </w:div>
        <w:div w:id="1876692013">
          <w:marLeft w:val="0"/>
          <w:marRight w:val="0"/>
          <w:marTop w:val="0"/>
          <w:marBottom w:val="0"/>
          <w:divBdr>
            <w:top w:val="none" w:sz="0" w:space="0" w:color="auto"/>
            <w:left w:val="none" w:sz="0" w:space="0" w:color="auto"/>
            <w:bottom w:val="none" w:sz="0" w:space="0" w:color="auto"/>
            <w:right w:val="none" w:sz="0" w:space="0" w:color="auto"/>
          </w:divBdr>
        </w:div>
        <w:div w:id="1900893941">
          <w:marLeft w:val="0"/>
          <w:marRight w:val="0"/>
          <w:marTop w:val="0"/>
          <w:marBottom w:val="0"/>
          <w:divBdr>
            <w:top w:val="none" w:sz="0" w:space="0" w:color="auto"/>
            <w:left w:val="none" w:sz="0" w:space="0" w:color="auto"/>
            <w:bottom w:val="none" w:sz="0" w:space="0" w:color="auto"/>
            <w:right w:val="none" w:sz="0" w:space="0" w:color="auto"/>
          </w:divBdr>
        </w:div>
        <w:div w:id="1927035929">
          <w:marLeft w:val="0"/>
          <w:marRight w:val="0"/>
          <w:marTop w:val="0"/>
          <w:marBottom w:val="0"/>
          <w:divBdr>
            <w:top w:val="none" w:sz="0" w:space="0" w:color="auto"/>
            <w:left w:val="none" w:sz="0" w:space="0" w:color="auto"/>
            <w:bottom w:val="none" w:sz="0" w:space="0" w:color="auto"/>
            <w:right w:val="none" w:sz="0" w:space="0" w:color="auto"/>
          </w:divBdr>
        </w:div>
        <w:div w:id="1951621261">
          <w:marLeft w:val="0"/>
          <w:marRight w:val="0"/>
          <w:marTop w:val="0"/>
          <w:marBottom w:val="0"/>
          <w:divBdr>
            <w:top w:val="none" w:sz="0" w:space="0" w:color="auto"/>
            <w:left w:val="none" w:sz="0" w:space="0" w:color="auto"/>
            <w:bottom w:val="none" w:sz="0" w:space="0" w:color="auto"/>
            <w:right w:val="none" w:sz="0" w:space="0" w:color="auto"/>
          </w:divBdr>
        </w:div>
        <w:div w:id="1970478089">
          <w:marLeft w:val="0"/>
          <w:marRight w:val="0"/>
          <w:marTop w:val="0"/>
          <w:marBottom w:val="0"/>
          <w:divBdr>
            <w:top w:val="none" w:sz="0" w:space="0" w:color="auto"/>
            <w:left w:val="none" w:sz="0" w:space="0" w:color="auto"/>
            <w:bottom w:val="none" w:sz="0" w:space="0" w:color="auto"/>
            <w:right w:val="none" w:sz="0" w:space="0" w:color="auto"/>
          </w:divBdr>
        </w:div>
        <w:div w:id="1975989374">
          <w:marLeft w:val="0"/>
          <w:marRight w:val="0"/>
          <w:marTop w:val="0"/>
          <w:marBottom w:val="0"/>
          <w:divBdr>
            <w:top w:val="none" w:sz="0" w:space="0" w:color="auto"/>
            <w:left w:val="none" w:sz="0" w:space="0" w:color="auto"/>
            <w:bottom w:val="none" w:sz="0" w:space="0" w:color="auto"/>
            <w:right w:val="none" w:sz="0" w:space="0" w:color="auto"/>
          </w:divBdr>
        </w:div>
        <w:div w:id="1976108175">
          <w:marLeft w:val="0"/>
          <w:marRight w:val="0"/>
          <w:marTop w:val="0"/>
          <w:marBottom w:val="0"/>
          <w:divBdr>
            <w:top w:val="none" w:sz="0" w:space="0" w:color="auto"/>
            <w:left w:val="none" w:sz="0" w:space="0" w:color="auto"/>
            <w:bottom w:val="none" w:sz="0" w:space="0" w:color="auto"/>
            <w:right w:val="none" w:sz="0" w:space="0" w:color="auto"/>
          </w:divBdr>
        </w:div>
        <w:div w:id="1998343234">
          <w:marLeft w:val="0"/>
          <w:marRight w:val="0"/>
          <w:marTop w:val="0"/>
          <w:marBottom w:val="0"/>
          <w:divBdr>
            <w:top w:val="none" w:sz="0" w:space="0" w:color="auto"/>
            <w:left w:val="none" w:sz="0" w:space="0" w:color="auto"/>
            <w:bottom w:val="none" w:sz="0" w:space="0" w:color="auto"/>
            <w:right w:val="none" w:sz="0" w:space="0" w:color="auto"/>
          </w:divBdr>
        </w:div>
        <w:div w:id="2038774917">
          <w:marLeft w:val="0"/>
          <w:marRight w:val="0"/>
          <w:marTop w:val="0"/>
          <w:marBottom w:val="0"/>
          <w:divBdr>
            <w:top w:val="none" w:sz="0" w:space="0" w:color="auto"/>
            <w:left w:val="none" w:sz="0" w:space="0" w:color="auto"/>
            <w:bottom w:val="none" w:sz="0" w:space="0" w:color="auto"/>
            <w:right w:val="none" w:sz="0" w:space="0" w:color="auto"/>
          </w:divBdr>
        </w:div>
        <w:div w:id="2039624676">
          <w:marLeft w:val="0"/>
          <w:marRight w:val="0"/>
          <w:marTop w:val="0"/>
          <w:marBottom w:val="0"/>
          <w:divBdr>
            <w:top w:val="none" w:sz="0" w:space="0" w:color="auto"/>
            <w:left w:val="none" w:sz="0" w:space="0" w:color="auto"/>
            <w:bottom w:val="none" w:sz="0" w:space="0" w:color="auto"/>
            <w:right w:val="none" w:sz="0" w:space="0" w:color="auto"/>
          </w:divBdr>
        </w:div>
        <w:div w:id="2039769164">
          <w:marLeft w:val="0"/>
          <w:marRight w:val="0"/>
          <w:marTop w:val="0"/>
          <w:marBottom w:val="0"/>
          <w:divBdr>
            <w:top w:val="none" w:sz="0" w:space="0" w:color="auto"/>
            <w:left w:val="none" w:sz="0" w:space="0" w:color="auto"/>
            <w:bottom w:val="none" w:sz="0" w:space="0" w:color="auto"/>
            <w:right w:val="none" w:sz="0" w:space="0" w:color="auto"/>
          </w:divBdr>
        </w:div>
        <w:div w:id="2053380204">
          <w:marLeft w:val="0"/>
          <w:marRight w:val="0"/>
          <w:marTop w:val="0"/>
          <w:marBottom w:val="0"/>
          <w:divBdr>
            <w:top w:val="none" w:sz="0" w:space="0" w:color="auto"/>
            <w:left w:val="none" w:sz="0" w:space="0" w:color="auto"/>
            <w:bottom w:val="none" w:sz="0" w:space="0" w:color="auto"/>
            <w:right w:val="none" w:sz="0" w:space="0" w:color="auto"/>
          </w:divBdr>
        </w:div>
        <w:div w:id="2053533794">
          <w:marLeft w:val="0"/>
          <w:marRight w:val="0"/>
          <w:marTop w:val="0"/>
          <w:marBottom w:val="0"/>
          <w:divBdr>
            <w:top w:val="none" w:sz="0" w:space="0" w:color="auto"/>
            <w:left w:val="none" w:sz="0" w:space="0" w:color="auto"/>
            <w:bottom w:val="none" w:sz="0" w:space="0" w:color="auto"/>
            <w:right w:val="none" w:sz="0" w:space="0" w:color="auto"/>
          </w:divBdr>
        </w:div>
        <w:div w:id="2058431965">
          <w:marLeft w:val="0"/>
          <w:marRight w:val="0"/>
          <w:marTop w:val="0"/>
          <w:marBottom w:val="0"/>
          <w:divBdr>
            <w:top w:val="none" w:sz="0" w:space="0" w:color="auto"/>
            <w:left w:val="none" w:sz="0" w:space="0" w:color="auto"/>
            <w:bottom w:val="none" w:sz="0" w:space="0" w:color="auto"/>
            <w:right w:val="none" w:sz="0" w:space="0" w:color="auto"/>
          </w:divBdr>
        </w:div>
        <w:div w:id="2064476386">
          <w:marLeft w:val="0"/>
          <w:marRight w:val="0"/>
          <w:marTop w:val="0"/>
          <w:marBottom w:val="0"/>
          <w:divBdr>
            <w:top w:val="none" w:sz="0" w:space="0" w:color="auto"/>
            <w:left w:val="none" w:sz="0" w:space="0" w:color="auto"/>
            <w:bottom w:val="none" w:sz="0" w:space="0" w:color="auto"/>
            <w:right w:val="none" w:sz="0" w:space="0" w:color="auto"/>
          </w:divBdr>
        </w:div>
        <w:div w:id="2073190342">
          <w:marLeft w:val="0"/>
          <w:marRight w:val="0"/>
          <w:marTop w:val="0"/>
          <w:marBottom w:val="0"/>
          <w:divBdr>
            <w:top w:val="none" w:sz="0" w:space="0" w:color="auto"/>
            <w:left w:val="none" w:sz="0" w:space="0" w:color="auto"/>
            <w:bottom w:val="none" w:sz="0" w:space="0" w:color="auto"/>
            <w:right w:val="none" w:sz="0" w:space="0" w:color="auto"/>
          </w:divBdr>
        </w:div>
        <w:div w:id="2080857889">
          <w:marLeft w:val="0"/>
          <w:marRight w:val="0"/>
          <w:marTop w:val="0"/>
          <w:marBottom w:val="0"/>
          <w:divBdr>
            <w:top w:val="none" w:sz="0" w:space="0" w:color="auto"/>
            <w:left w:val="none" w:sz="0" w:space="0" w:color="auto"/>
            <w:bottom w:val="none" w:sz="0" w:space="0" w:color="auto"/>
            <w:right w:val="none" w:sz="0" w:space="0" w:color="auto"/>
          </w:divBdr>
        </w:div>
        <w:div w:id="2089304925">
          <w:marLeft w:val="0"/>
          <w:marRight w:val="0"/>
          <w:marTop w:val="0"/>
          <w:marBottom w:val="0"/>
          <w:divBdr>
            <w:top w:val="none" w:sz="0" w:space="0" w:color="auto"/>
            <w:left w:val="none" w:sz="0" w:space="0" w:color="auto"/>
            <w:bottom w:val="none" w:sz="0" w:space="0" w:color="auto"/>
            <w:right w:val="none" w:sz="0" w:space="0" w:color="auto"/>
          </w:divBdr>
        </w:div>
        <w:div w:id="2107460539">
          <w:marLeft w:val="0"/>
          <w:marRight w:val="0"/>
          <w:marTop w:val="0"/>
          <w:marBottom w:val="0"/>
          <w:divBdr>
            <w:top w:val="none" w:sz="0" w:space="0" w:color="auto"/>
            <w:left w:val="none" w:sz="0" w:space="0" w:color="auto"/>
            <w:bottom w:val="none" w:sz="0" w:space="0" w:color="auto"/>
            <w:right w:val="none" w:sz="0" w:space="0" w:color="auto"/>
          </w:divBdr>
        </w:div>
        <w:div w:id="2131436522">
          <w:marLeft w:val="0"/>
          <w:marRight w:val="0"/>
          <w:marTop w:val="0"/>
          <w:marBottom w:val="0"/>
          <w:divBdr>
            <w:top w:val="none" w:sz="0" w:space="0" w:color="auto"/>
            <w:left w:val="none" w:sz="0" w:space="0" w:color="auto"/>
            <w:bottom w:val="none" w:sz="0" w:space="0" w:color="auto"/>
            <w:right w:val="none" w:sz="0" w:space="0" w:color="auto"/>
          </w:divBdr>
        </w:div>
        <w:div w:id="2136488504">
          <w:marLeft w:val="0"/>
          <w:marRight w:val="0"/>
          <w:marTop w:val="0"/>
          <w:marBottom w:val="0"/>
          <w:divBdr>
            <w:top w:val="none" w:sz="0" w:space="0" w:color="auto"/>
            <w:left w:val="none" w:sz="0" w:space="0" w:color="auto"/>
            <w:bottom w:val="none" w:sz="0" w:space="0" w:color="auto"/>
            <w:right w:val="none" w:sz="0" w:space="0" w:color="auto"/>
          </w:divBdr>
        </w:div>
      </w:divsChild>
    </w:div>
    <w:div w:id="85813660">
      <w:bodyDiv w:val="1"/>
      <w:marLeft w:val="0"/>
      <w:marRight w:val="0"/>
      <w:marTop w:val="0"/>
      <w:marBottom w:val="0"/>
      <w:divBdr>
        <w:top w:val="none" w:sz="0" w:space="0" w:color="auto"/>
        <w:left w:val="none" w:sz="0" w:space="0" w:color="auto"/>
        <w:bottom w:val="none" w:sz="0" w:space="0" w:color="auto"/>
        <w:right w:val="none" w:sz="0" w:space="0" w:color="auto"/>
      </w:divBdr>
    </w:div>
    <w:div w:id="126893370">
      <w:bodyDiv w:val="1"/>
      <w:marLeft w:val="0"/>
      <w:marRight w:val="0"/>
      <w:marTop w:val="0"/>
      <w:marBottom w:val="0"/>
      <w:divBdr>
        <w:top w:val="none" w:sz="0" w:space="0" w:color="auto"/>
        <w:left w:val="none" w:sz="0" w:space="0" w:color="auto"/>
        <w:bottom w:val="none" w:sz="0" w:space="0" w:color="auto"/>
        <w:right w:val="none" w:sz="0" w:space="0" w:color="auto"/>
      </w:divBdr>
    </w:div>
    <w:div w:id="213275050">
      <w:bodyDiv w:val="1"/>
      <w:marLeft w:val="0"/>
      <w:marRight w:val="0"/>
      <w:marTop w:val="0"/>
      <w:marBottom w:val="0"/>
      <w:divBdr>
        <w:top w:val="none" w:sz="0" w:space="0" w:color="auto"/>
        <w:left w:val="none" w:sz="0" w:space="0" w:color="auto"/>
        <w:bottom w:val="none" w:sz="0" w:space="0" w:color="auto"/>
        <w:right w:val="none" w:sz="0" w:space="0" w:color="auto"/>
      </w:divBdr>
    </w:div>
    <w:div w:id="401604701">
      <w:bodyDiv w:val="1"/>
      <w:marLeft w:val="0"/>
      <w:marRight w:val="0"/>
      <w:marTop w:val="0"/>
      <w:marBottom w:val="0"/>
      <w:divBdr>
        <w:top w:val="none" w:sz="0" w:space="0" w:color="auto"/>
        <w:left w:val="none" w:sz="0" w:space="0" w:color="auto"/>
        <w:bottom w:val="none" w:sz="0" w:space="0" w:color="auto"/>
        <w:right w:val="none" w:sz="0" w:space="0" w:color="auto"/>
      </w:divBdr>
      <w:divsChild>
        <w:div w:id="101804142">
          <w:marLeft w:val="0"/>
          <w:marRight w:val="0"/>
          <w:marTop w:val="0"/>
          <w:marBottom w:val="0"/>
          <w:divBdr>
            <w:top w:val="none" w:sz="0" w:space="0" w:color="auto"/>
            <w:left w:val="none" w:sz="0" w:space="0" w:color="auto"/>
            <w:bottom w:val="none" w:sz="0" w:space="0" w:color="auto"/>
            <w:right w:val="none" w:sz="0" w:space="0" w:color="auto"/>
          </w:divBdr>
        </w:div>
        <w:div w:id="162285035">
          <w:marLeft w:val="0"/>
          <w:marRight w:val="0"/>
          <w:marTop w:val="0"/>
          <w:marBottom w:val="0"/>
          <w:divBdr>
            <w:top w:val="none" w:sz="0" w:space="0" w:color="auto"/>
            <w:left w:val="none" w:sz="0" w:space="0" w:color="auto"/>
            <w:bottom w:val="none" w:sz="0" w:space="0" w:color="auto"/>
            <w:right w:val="none" w:sz="0" w:space="0" w:color="auto"/>
          </w:divBdr>
        </w:div>
        <w:div w:id="173544755">
          <w:marLeft w:val="0"/>
          <w:marRight w:val="0"/>
          <w:marTop w:val="0"/>
          <w:marBottom w:val="0"/>
          <w:divBdr>
            <w:top w:val="none" w:sz="0" w:space="0" w:color="auto"/>
            <w:left w:val="none" w:sz="0" w:space="0" w:color="auto"/>
            <w:bottom w:val="none" w:sz="0" w:space="0" w:color="auto"/>
            <w:right w:val="none" w:sz="0" w:space="0" w:color="auto"/>
          </w:divBdr>
        </w:div>
        <w:div w:id="191311205">
          <w:marLeft w:val="0"/>
          <w:marRight w:val="0"/>
          <w:marTop w:val="0"/>
          <w:marBottom w:val="0"/>
          <w:divBdr>
            <w:top w:val="none" w:sz="0" w:space="0" w:color="auto"/>
            <w:left w:val="none" w:sz="0" w:space="0" w:color="auto"/>
            <w:bottom w:val="none" w:sz="0" w:space="0" w:color="auto"/>
            <w:right w:val="none" w:sz="0" w:space="0" w:color="auto"/>
          </w:divBdr>
        </w:div>
        <w:div w:id="210239551">
          <w:marLeft w:val="0"/>
          <w:marRight w:val="0"/>
          <w:marTop w:val="0"/>
          <w:marBottom w:val="0"/>
          <w:divBdr>
            <w:top w:val="none" w:sz="0" w:space="0" w:color="auto"/>
            <w:left w:val="none" w:sz="0" w:space="0" w:color="auto"/>
            <w:bottom w:val="none" w:sz="0" w:space="0" w:color="auto"/>
            <w:right w:val="none" w:sz="0" w:space="0" w:color="auto"/>
          </w:divBdr>
        </w:div>
        <w:div w:id="210268133">
          <w:marLeft w:val="0"/>
          <w:marRight w:val="0"/>
          <w:marTop w:val="0"/>
          <w:marBottom w:val="0"/>
          <w:divBdr>
            <w:top w:val="none" w:sz="0" w:space="0" w:color="auto"/>
            <w:left w:val="none" w:sz="0" w:space="0" w:color="auto"/>
            <w:bottom w:val="none" w:sz="0" w:space="0" w:color="auto"/>
            <w:right w:val="none" w:sz="0" w:space="0" w:color="auto"/>
          </w:divBdr>
        </w:div>
        <w:div w:id="218056816">
          <w:marLeft w:val="0"/>
          <w:marRight w:val="0"/>
          <w:marTop w:val="0"/>
          <w:marBottom w:val="0"/>
          <w:divBdr>
            <w:top w:val="none" w:sz="0" w:space="0" w:color="auto"/>
            <w:left w:val="none" w:sz="0" w:space="0" w:color="auto"/>
            <w:bottom w:val="none" w:sz="0" w:space="0" w:color="auto"/>
            <w:right w:val="none" w:sz="0" w:space="0" w:color="auto"/>
          </w:divBdr>
        </w:div>
        <w:div w:id="220213759">
          <w:marLeft w:val="0"/>
          <w:marRight w:val="0"/>
          <w:marTop w:val="0"/>
          <w:marBottom w:val="0"/>
          <w:divBdr>
            <w:top w:val="none" w:sz="0" w:space="0" w:color="auto"/>
            <w:left w:val="none" w:sz="0" w:space="0" w:color="auto"/>
            <w:bottom w:val="none" w:sz="0" w:space="0" w:color="auto"/>
            <w:right w:val="none" w:sz="0" w:space="0" w:color="auto"/>
          </w:divBdr>
        </w:div>
        <w:div w:id="321665443">
          <w:marLeft w:val="0"/>
          <w:marRight w:val="0"/>
          <w:marTop w:val="0"/>
          <w:marBottom w:val="0"/>
          <w:divBdr>
            <w:top w:val="none" w:sz="0" w:space="0" w:color="auto"/>
            <w:left w:val="none" w:sz="0" w:space="0" w:color="auto"/>
            <w:bottom w:val="none" w:sz="0" w:space="0" w:color="auto"/>
            <w:right w:val="none" w:sz="0" w:space="0" w:color="auto"/>
          </w:divBdr>
        </w:div>
        <w:div w:id="421341742">
          <w:marLeft w:val="0"/>
          <w:marRight w:val="0"/>
          <w:marTop w:val="0"/>
          <w:marBottom w:val="0"/>
          <w:divBdr>
            <w:top w:val="none" w:sz="0" w:space="0" w:color="auto"/>
            <w:left w:val="none" w:sz="0" w:space="0" w:color="auto"/>
            <w:bottom w:val="none" w:sz="0" w:space="0" w:color="auto"/>
            <w:right w:val="none" w:sz="0" w:space="0" w:color="auto"/>
          </w:divBdr>
        </w:div>
        <w:div w:id="437256383">
          <w:marLeft w:val="0"/>
          <w:marRight w:val="0"/>
          <w:marTop w:val="0"/>
          <w:marBottom w:val="0"/>
          <w:divBdr>
            <w:top w:val="none" w:sz="0" w:space="0" w:color="auto"/>
            <w:left w:val="none" w:sz="0" w:space="0" w:color="auto"/>
            <w:bottom w:val="none" w:sz="0" w:space="0" w:color="auto"/>
            <w:right w:val="none" w:sz="0" w:space="0" w:color="auto"/>
          </w:divBdr>
        </w:div>
        <w:div w:id="448089524">
          <w:marLeft w:val="0"/>
          <w:marRight w:val="0"/>
          <w:marTop w:val="0"/>
          <w:marBottom w:val="0"/>
          <w:divBdr>
            <w:top w:val="none" w:sz="0" w:space="0" w:color="auto"/>
            <w:left w:val="none" w:sz="0" w:space="0" w:color="auto"/>
            <w:bottom w:val="none" w:sz="0" w:space="0" w:color="auto"/>
            <w:right w:val="none" w:sz="0" w:space="0" w:color="auto"/>
          </w:divBdr>
        </w:div>
        <w:div w:id="464468411">
          <w:marLeft w:val="0"/>
          <w:marRight w:val="0"/>
          <w:marTop w:val="0"/>
          <w:marBottom w:val="0"/>
          <w:divBdr>
            <w:top w:val="none" w:sz="0" w:space="0" w:color="auto"/>
            <w:left w:val="none" w:sz="0" w:space="0" w:color="auto"/>
            <w:bottom w:val="none" w:sz="0" w:space="0" w:color="auto"/>
            <w:right w:val="none" w:sz="0" w:space="0" w:color="auto"/>
          </w:divBdr>
        </w:div>
        <w:div w:id="530069409">
          <w:marLeft w:val="0"/>
          <w:marRight w:val="0"/>
          <w:marTop w:val="0"/>
          <w:marBottom w:val="0"/>
          <w:divBdr>
            <w:top w:val="none" w:sz="0" w:space="0" w:color="auto"/>
            <w:left w:val="none" w:sz="0" w:space="0" w:color="auto"/>
            <w:bottom w:val="none" w:sz="0" w:space="0" w:color="auto"/>
            <w:right w:val="none" w:sz="0" w:space="0" w:color="auto"/>
          </w:divBdr>
        </w:div>
        <w:div w:id="580985605">
          <w:marLeft w:val="0"/>
          <w:marRight w:val="0"/>
          <w:marTop w:val="0"/>
          <w:marBottom w:val="0"/>
          <w:divBdr>
            <w:top w:val="none" w:sz="0" w:space="0" w:color="auto"/>
            <w:left w:val="none" w:sz="0" w:space="0" w:color="auto"/>
            <w:bottom w:val="none" w:sz="0" w:space="0" w:color="auto"/>
            <w:right w:val="none" w:sz="0" w:space="0" w:color="auto"/>
          </w:divBdr>
        </w:div>
        <w:div w:id="594048719">
          <w:marLeft w:val="0"/>
          <w:marRight w:val="0"/>
          <w:marTop w:val="0"/>
          <w:marBottom w:val="0"/>
          <w:divBdr>
            <w:top w:val="none" w:sz="0" w:space="0" w:color="auto"/>
            <w:left w:val="none" w:sz="0" w:space="0" w:color="auto"/>
            <w:bottom w:val="none" w:sz="0" w:space="0" w:color="auto"/>
            <w:right w:val="none" w:sz="0" w:space="0" w:color="auto"/>
          </w:divBdr>
        </w:div>
        <w:div w:id="615525161">
          <w:marLeft w:val="0"/>
          <w:marRight w:val="0"/>
          <w:marTop w:val="0"/>
          <w:marBottom w:val="0"/>
          <w:divBdr>
            <w:top w:val="none" w:sz="0" w:space="0" w:color="auto"/>
            <w:left w:val="none" w:sz="0" w:space="0" w:color="auto"/>
            <w:bottom w:val="none" w:sz="0" w:space="0" w:color="auto"/>
            <w:right w:val="none" w:sz="0" w:space="0" w:color="auto"/>
          </w:divBdr>
        </w:div>
        <w:div w:id="654381823">
          <w:marLeft w:val="0"/>
          <w:marRight w:val="0"/>
          <w:marTop w:val="0"/>
          <w:marBottom w:val="0"/>
          <w:divBdr>
            <w:top w:val="none" w:sz="0" w:space="0" w:color="auto"/>
            <w:left w:val="none" w:sz="0" w:space="0" w:color="auto"/>
            <w:bottom w:val="none" w:sz="0" w:space="0" w:color="auto"/>
            <w:right w:val="none" w:sz="0" w:space="0" w:color="auto"/>
          </w:divBdr>
        </w:div>
        <w:div w:id="663355802">
          <w:marLeft w:val="0"/>
          <w:marRight w:val="0"/>
          <w:marTop w:val="0"/>
          <w:marBottom w:val="0"/>
          <w:divBdr>
            <w:top w:val="none" w:sz="0" w:space="0" w:color="auto"/>
            <w:left w:val="none" w:sz="0" w:space="0" w:color="auto"/>
            <w:bottom w:val="none" w:sz="0" w:space="0" w:color="auto"/>
            <w:right w:val="none" w:sz="0" w:space="0" w:color="auto"/>
          </w:divBdr>
        </w:div>
        <w:div w:id="670566174">
          <w:marLeft w:val="0"/>
          <w:marRight w:val="0"/>
          <w:marTop w:val="0"/>
          <w:marBottom w:val="0"/>
          <w:divBdr>
            <w:top w:val="none" w:sz="0" w:space="0" w:color="auto"/>
            <w:left w:val="none" w:sz="0" w:space="0" w:color="auto"/>
            <w:bottom w:val="none" w:sz="0" w:space="0" w:color="auto"/>
            <w:right w:val="none" w:sz="0" w:space="0" w:color="auto"/>
          </w:divBdr>
        </w:div>
        <w:div w:id="783767340">
          <w:marLeft w:val="0"/>
          <w:marRight w:val="0"/>
          <w:marTop w:val="0"/>
          <w:marBottom w:val="0"/>
          <w:divBdr>
            <w:top w:val="none" w:sz="0" w:space="0" w:color="auto"/>
            <w:left w:val="none" w:sz="0" w:space="0" w:color="auto"/>
            <w:bottom w:val="none" w:sz="0" w:space="0" w:color="auto"/>
            <w:right w:val="none" w:sz="0" w:space="0" w:color="auto"/>
          </w:divBdr>
        </w:div>
        <w:div w:id="936865715">
          <w:marLeft w:val="0"/>
          <w:marRight w:val="0"/>
          <w:marTop w:val="0"/>
          <w:marBottom w:val="0"/>
          <w:divBdr>
            <w:top w:val="none" w:sz="0" w:space="0" w:color="auto"/>
            <w:left w:val="none" w:sz="0" w:space="0" w:color="auto"/>
            <w:bottom w:val="none" w:sz="0" w:space="0" w:color="auto"/>
            <w:right w:val="none" w:sz="0" w:space="0" w:color="auto"/>
          </w:divBdr>
        </w:div>
        <w:div w:id="945698214">
          <w:marLeft w:val="0"/>
          <w:marRight w:val="0"/>
          <w:marTop w:val="0"/>
          <w:marBottom w:val="0"/>
          <w:divBdr>
            <w:top w:val="none" w:sz="0" w:space="0" w:color="auto"/>
            <w:left w:val="none" w:sz="0" w:space="0" w:color="auto"/>
            <w:bottom w:val="none" w:sz="0" w:space="0" w:color="auto"/>
            <w:right w:val="none" w:sz="0" w:space="0" w:color="auto"/>
          </w:divBdr>
        </w:div>
        <w:div w:id="948396133">
          <w:marLeft w:val="0"/>
          <w:marRight w:val="0"/>
          <w:marTop w:val="0"/>
          <w:marBottom w:val="0"/>
          <w:divBdr>
            <w:top w:val="none" w:sz="0" w:space="0" w:color="auto"/>
            <w:left w:val="none" w:sz="0" w:space="0" w:color="auto"/>
            <w:bottom w:val="none" w:sz="0" w:space="0" w:color="auto"/>
            <w:right w:val="none" w:sz="0" w:space="0" w:color="auto"/>
          </w:divBdr>
        </w:div>
        <w:div w:id="948925181">
          <w:marLeft w:val="0"/>
          <w:marRight w:val="0"/>
          <w:marTop w:val="0"/>
          <w:marBottom w:val="0"/>
          <w:divBdr>
            <w:top w:val="none" w:sz="0" w:space="0" w:color="auto"/>
            <w:left w:val="none" w:sz="0" w:space="0" w:color="auto"/>
            <w:bottom w:val="none" w:sz="0" w:space="0" w:color="auto"/>
            <w:right w:val="none" w:sz="0" w:space="0" w:color="auto"/>
          </w:divBdr>
        </w:div>
        <w:div w:id="956251618">
          <w:marLeft w:val="0"/>
          <w:marRight w:val="0"/>
          <w:marTop w:val="0"/>
          <w:marBottom w:val="0"/>
          <w:divBdr>
            <w:top w:val="none" w:sz="0" w:space="0" w:color="auto"/>
            <w:left w:val="none" w:sz="0" w:space="0" w:color="auto"/>
            <w:bottom w:val="none" w:sz="0" w:space="0" w:color="auto"/>
            <w:right w:val="none" w:sz="0" w:space="0" w:color="auto"/>
          </w:divBdr>
        </w:div>
        <w:div w:id="981151943">
          <w:marLeft w:val="0"/>
          <w:marRight w:val="0"/>
          <w:marTop w:val="0"/>
          <w:marBottom w:val="0"/>
          <w:divBdr>
            <w:top w:val="none" w:sz="0" w:space="0" w:color="auto"/>
            <w:left w:val="none" w:sz="0" w:space="0" w:color="auto"/>
            <w:bottom w:val="none" w:sz="0" w:space="0" w:color="auto"/>
            <w:right w:val="none" w:sz="0" w:space="0" w:color="auto"/>
          </w:divBdr>
        </w:div>
        <w:div w:id="1034042121">
          <w:marLeft w:val="0"/>
          <w:marRight w:val="0"/>
          <w:marTop w:val="0"/>
          <w:marBottom w:val="0"/>
          <w:divBdr>
            <w:top w:val="none" w:sz="0" w:space="0" w:color="auto"/>
            <w:left w:val="none" w:sz="0" w:space="0" w:color="auto"/>
            <w:bottom w:val="none" w:sz="0" w:space="0" w:color="auto"/>
            <w:right w:val="none" w:sz="0" w:space="0" w:color="auto"/>
          </w:divBdr>
        </w:div>
        <w:div w:id="1045644014">
          <w:marLeft w:val="0"/>
          <w:marRight w:val="0"/>
          <w:marTop w:val="0"/>
          <w:marBottom w:val="0"/>
          <w:divBdr>
            <w:top w:val="none" w:sz="0" w:space="0" w:color="auto"/>
            <w:left w:val="none" w:sz="0" w:space="0" w:color="auto"/>
            <w:bottom w:val="none" w:sz="0" w:space="0" w:color="auto"/>
            <w:right w:val="none" w:sz="0" w:space="0" w:color="auto"/>
          </w:divBdr>
        </w:div>
        <w:div w:id="1055004679">
          <w:marLeft w:val="0"/>
          <w:marRight w:val="0"/>
          <w:marTop w:val="0"/>
          <w:marBottom w:val="0"/>
          <w:divBdr>
            <w:top w:val="none" w:sz="0" w:space="0" w:color="auto"/>
            <w:left w:val="none" w:sz="0" w:space="0" w:color="auto"/>
            <w:bottom w:val="none" w:sz="0" w:space="0" w:color="auto"/>
            <w:right w:val="none" w:sz="0" w:space="0" w:color="auto"/>
          </w:divBdr>
        </w:div>
        <w:div w:id="1095979898">
          <w:marLeft w:val="0"/>
          <w:marRight w:val="0"/>
          <w:marTop w:val="0"/>
          <w:marBottom w:val="0"/>
          <w:divBdr>
            <w:top w:val="none" w:sz="0" w:space="0" w:color="auto"/>
            <w:left w:val="none" w:sz="0" w:space="0" w:color="auto"/>
            <w:bottom w:val="none" w:sz="0" w:space="0" w:color="auto"/>
            <w:right w:val="none" w:sz="0" w:space="0" w:color="auto"/>
          </w:divBdr>
        </w:div>
        <w:div w:id="1151091861">
          <w:marLeft w:val="0"/>
          <w:marRight w:val="0"/>
          <w:marTop w:val="0"/>
          <w:marBottom w:val="0"/>
          <w:divBdr>
            <w:top w:val="none" w:sz="0" w:space="0" w:color="auto"/>
            <w:left w:val="none" w:sz="0" w:space="0" w:color="auto"/>
            <w:bottom w:val="none" w:sz="0" w:space="0" w:color="auto"/>
            <w:right w:val="none" w:sz="0" w:space="0" w:color="auto"/>
          </w:divBdr>
        </w:div>
        <w:div w:id="1154878317">
          <w:marLeft w:val="0"/>
          <w:marRight w:val="0"/>
          <w:marTop w:val="0"/>
          <w:marBottom w:val="0"/>
          <w:divBdr>
            <w:top w:val="none" w:sz="0" w:space="0" w:color="auto"/>
            <w:left w:val="none" w:sz="0" w:space="0" w:color="auto"/>
            <w:bottom w:val="none" w:sz="0" w:space="0" w:color="auto"/>
            <w:right w:val="none" w:sz="0" w:space="0" w:color="auto"/>
          </w:divBdr>
        </w:div>
        <w:div w:id="1167668040">
          <w:marLeft w:val="0"/>
          <w:marRight w:val="0"/>
          <w:marTop w:val="0"/>
          <w:marBottom w:val="0"/>
          <w:divBdr>
            <w:top w:val="none" w:sz="0" w:space="0" w:color="auto"/>
            <w:left w:val="none" w:sz="0" w:space="0" w:color="auto"/>
            <w:bottom w:val="none" w:sz="0" w:space="0" w:color="auto"/>
            <w:right w:val="none" w:sz="0" w:space="0" w:color="auto"/>
          </w:divBdr>
        </w:div>
        <w:div w:id="1243030059">
          <w:marLeft w:val="0"/>
          <w:marRight w:val="0"/>
          <w:marTop w:val="0"/>
          <w:marBottom w:val="0"/>
          <w:divBdr>
            <w:top w:val="none" w:sz="0" w:space="0" w:color="auto"/>
            <w:left w:val="none" w:sz="0" w:space="0" w:color="auto"/>
            <w:bottom w:val="none" w:sz="0" w:space="0" w:color="auto"/>
            <w:right w:val="none" w:sz="0" w:space="0" w:color="auto"/>
          </w:divBdr>
        </w:div>
        <w:div w:id="1269853688">
          <w:marLeft w:val="0"/>
          <w:marRight w:val="0"/>
          <w:marTop w:val="0"/>
          <w:marBottom w:val="0"/>
          <w:divBdr>
            <w:top w:val="none" w:sz="0" w:space="0" w:color="auto"/>
            <w:left w:val="none" w:sz="0" w:space="0" w:color="auto"/>
            <w:bottom w:val="none" w:sz="0" w:space="0" w:color="auto"/>
            <w:right w:val="none" w:sz="0" w:space="0" w:color="auto"/>
          </w:divBdr>
        </w:div>
        <w:div w:id="1288396324">
          <w:marLeft w:val="0"/>
          <w:marRight w:val="0"/>
          <w:marTop w:val="0"/>
          <w:marBottom w:val="0"/>
          <w:divBdr>
            <w:top w:val="none" w:sz="0" w:space="0" w:color="auto"/>
            <w:left w:val="none" w:sz="0" w:space="0" w:color="auto"/>
            <w:bottom w:val="none" w:sz="0" w:space="0" w:color="auto"/>
            <w:right w:val="none" w:sz="0" w:space="0" w:color="auto"/>
          </w:divBdr>
        </w:div>
        <w:div w:id="1304043552">
          <w:marLeft w:val="0"/>
          <w:marRight w:val="0"/>
          <w:marTop w:val="0"/>
          <w:marBottom w:val="0"/>
          <w:divBdr>
            <w:top w:val="none" w:sz="0" w:space="0" w:color="auto"/>
            <w:left w:val="none" w:sz="0" w:space="0" w:color="auto"/>
            <w:bottom w:val="none" w:sz="0" w:space="0" w:color="auto"/>
            <w:right w:val="none" w:sz="0" w:space="0" w:color="auto"/>
          </w:divBdr>
        </w:div>
        <w:div w:id="1315336691">
          <w:marLeft w:val="0"/>
          <w:marRight w:val="0"/>
          <w:marTop w:val="0"/>
          <w:marBottom w:val="0"/>
          <w:divBdr>
            <w:top w:val="none" w:sz="0" w:space="0" w:color="auto"/>
            <w:left w:val="none" w:sz="0" w:space="0" w:color="auto"/>
            <w:bottom w:val="none" w:sz="0" w:space="0" w:color="auto"/>
            <w:right w:val="none" w:sz="0" w:space="0" w:color="auto"/>
          </w:divBdr>
        </w:div>
        <w:div w:id="1337925005">
          <w:marLeft w:val="0"/>
          <w:marRight w:val="0"/>
          <w:marTop w:val="0"/>
          <w:marBottom w:val="0"/>
          <w:divBdr>
            <w:top w:val="none" w:sz="0" w:space="0" w:color="auto"/>
            <w:left w:val="none" w:sz="0" w:space="0" w:color="auto"/>
            <w:bottom w:val="none" w:sz="0" w:space="0" w:color="auto"/>
            <w:right w:val="none" w:sz="0" w:space="0" w:color="auto"/>
          </w:divBdr>
        </w:div>
        <w:div w:id="1348871211">
          <w:marLeft w:val="0"/>
          <w:marRight w:val="0"/>
          <w:marTop w:val="0"/>
          <w:marBottom w:val="0"/>
          <w:divBdr>
            <w:top w:val="none" w:sz="0" w:space="0" w:color="auto"/>
            <w:left w:val="none" w:sz="0" w:space="0" w:color="auto"/>
            <w:bottom w:val="none" w:sz="0" w:space="0" w:color="auto"/>
            <w:right w:val="none" w:sz="0" w:space="0" w:color="auto"/>
          </w:divBdr>
        </w:div>
        <w:div w:id="1378356475">
          <w:marLeft w:val="0"/>
          <w:marRight w:val="0"/>
          <w:marTop w:val="0"/>
          <w:marBottom w:val="0"/>
          <w:divBdr>
            <w:top w:val="none" w:sz="0" w:space="0" w:color="auto"/>
            <w:left w:val="none" w:sz="0" w:space="0" w:color="auto"/>
            <w:bottom w:val="none" w:sz="0" w:space="0" w:color="auto"/>
            <w:right w:val="none" w:sz="0" w:space="0" w:color="auto"/>
          </w:divBdr>
        </w:div>
        <w:div w:id="1396973795">
          <w:marLeft w:val="0"/>
          <w:marRight w:val="0"/>
          <w:marTop w:val="0"/>
          <w:marBottom w:val="0"/>
          <w:divBdr>
            <w:top w:val="none" w:sz="0" w:space="0" w:color="auto"/>
            <w:left w:val="none" w:sz="0" w:space="0" w:color="auto"/>
            <w:bottom w:val="none" w:sz="0" w:space="0" w:color="auto"/>
            <w:right w:val="none" w:sz="0" w:space="0" w:color="auto"/>
          </w:divBdr>
        </w:div>
        <w:div w:id="1444614023">
          <w:marLeft w:val="0"/>
          <w:marRight w:val="0"/>
          <w:marTop w:val="0"/>
          <w:marBottom w:val="0"/>
          <w:divBdr>
            <w:top w:val="none" w:sz="0" w:space="0" w:color="auto"/>
            <w:left w:val="none" w:sz="0" w:space="0" w:color="auto"/>
            <w:bottom w:val="none" w:sz="0" w:space="0" w:color="auto"/>
            <w:right w:val="none" w:sz="0" w:space="0" w:color="auto"/>
          </w:divBdr>
        </w:div>
        <w:div w:id="1456867170">
          <w:marLeft w:val="0"/>
          <w:marRight w:val="0"/>
          <w:marTop w:val="0"/>
          <w:marBottom w:val="0"/>
          <w:divBdr>
            <w:top w:val="none" w:sz="0" w:space="0" w:color="auto"/>
            <w:left w:val="none" w:sz="0" w:space="0" w:color="auto"/>
            <w:bottom w:val="none" w:sz="0" w:space="0" w:color="auto"/>
            <w:right w:val="none" w:sz="0" w:space="0" w:color="auto"/>
          </w:divBdr>
        </w:div>
        <w:div w:id="1497382219">
          <w:marLeft w:val="0"/>
          <w:marRight w:val="0"/>
          <w:marTop w:val="0"/>
          <w:marBottom w:val="0"/>
          <w:divBdr>
            <w:top w:val="none" w:sz="0" w:space="0" w:color="auto"/>
            <w:left w:val="none" w:sz="0" w:space="0" w:color="auto"/>
            <w:bottom w:val="none" w:sz="0" w:space="0" w:color="auto"/>
            <w:right w:val="none" w:sz="0" w:space="0" w:color="auto"/>
          </w:divBdr>
        </w:div>
        <w:div w:id="1498349896">
          <w:marLeft w:val="0"/>
          <w:marRight w:val="0"/>
          <w:marTop w:val="0"/>
          <w:marBottom w:val="0"/>
          <w:divBdr>
            <w:top w:val="none" w:sz="0" w:space="0" w:color="auto"/>
            <w:left w:val="none" w:sz="0" w:space="0" w:color="auto"/>
            <w:bottom w:val="none" w:sz="0" w:space="0" w:color="auto"/>
            <w:right w:val="none" w:sz="0" w:space="0" w:color="auto"/>
          </w:divBdr>
        </w:div>
        <w:div w:id="1521115722">
          <w:marLeft w:val="0"/>
          <w:marRight w:val="0"/>
          <w:marTop w:val="0"/>
          <w:marBottom w:val="0"/>
          <w:divBdr>
            <w:top w:val="none" w:sz="0" w:space="0" w:color="auto"/>
            <w:left w:val="none" w:sz="0" w:space="0" w:color="auto"/>
            <w:bottom w:val="none" w:sz="0" w:space="0" w:color="auto"/>
            <w:right w:val="none" w:sz="0" w:space="0" w:color="auto"/>
          </w:divBdr>
        </w:div>
        <w:div w:id="1522938319">
          <w:marLeft w:val="0"/>
          <w:marRight w:val="0"/>
          <w:marTop w:val="0"/>
          <w:marBottom w:val="0"/>
          <w:divBdr>
            <w:top w:val="none" w:sz="0" w:space="0" w:color="auto"/>
            <w:left w:val="none" w:sz="0" w:space="0" w:color="auto"/>
            <w:bottom w:val="none" w:sz="0" w:space="0" w:color="auto"/>
            <w:right w:val="none" w:sz="0" w:space="0" w:color="auto"/>
          </w:divBdr>
        </w:div>
        <w:div w:id="1566064906">
          <w:marLeft w:val="0"/>
          <w:marRight w:val="0"/>
          <w:marTop w:val="0"/>
          <w:marBottom w:val="0"/>
          <w:divBdr>
            <w:top w:val="none" w:sz="0" w:space="0" w:color="auto"/>
            <w:left w:val="none" w:sz="0" w:space="0" w:color="auto"/>
            <w:bottom w:val="none" w:sz="0" w:space="0" w:color="auto"/>
            <w:right w:val="none" w:sz="0" w:space="0" w:color="auto"/>
          </w:divBdr>
        </w:div>
        <w:div w:id="1576426995">
          <w:marLeft w:val="0"/>
          <w:marRight w:val="0"/>
          <w:marTop w:val="0"/>
          <w:marBottom w:val="0"/>
          <w:divBdr>
            <w:top w:val="none" w:sz="0" w:space="0" w:color="auto"/>
            <w:left w:val="none" w:sz="0" w:space="0" w:color="auto"/>
            <w:bottom w:val="none" w:sz="0" w:space="0" w:color="auto"/>
            <w:right w:val="none" w:sz="0" w:space="0" w:color="auto"/>
          </w:divBdr>
        </w:div>
        <w:div w:id="1639409029">
          <w:marLeft w:val="0"/>
          <w:marRight w:val="0"/>
          <w:marTop w:val="0"/>
          <w:marBottom w:val="0"/>
          <w:divBdr>
            <w:top w:val="none" w:sz="0" w:space="0" w:color="auto"/>
            <w:left w:val="none" w:sz="0" w:space="0" w:color="auto"/>
            <w:bottom w:val="none" w:sz="0" w:space="0" w:color="auto"/>
            <w:right w:val="none" w:sz="0" w:space="0" w:color="auto"/>
          </w:divBdr>
        </w:div>
        <w:div w:id="1642347702">
          <w:marLeft w:val="0"/>
          <w:marRight w:val="0"/>
          <w:marTop w:val="0"/>
          <w:marBottom w:val="0"/>
          <w:divBdr>
            <w:top w:val="none" w:sz="0" w:space="0" w:color="auto"/>
            <w:left w:val="none" w:sz="0" w:space="0" w:color="auto"/>
            <w:bottom w:val="none" w:sz="0" w:space="0" w:color="auto"/>
            <w:right w:val="none" w:sz="0" w:space="0" w:color="auto"/>
          </w:divBdr>
        </w:div>
        <w:div w:id="1649361760">
          <w:marLeft w:val="0"/>
          <w:marRight w:val="0"/>
          <w:marTop w:val="0"/>
          <w:marBottom w:val="0"/>
          <w:divBdr>
            <w:top w:val="none" w:sz="0" w:space="0" w:color="auto"/>
            <w:left w:val="none" w:sz="0" w:space="0" w:color="auto"/>
            <w:bottom w:val="none" w:sz="0" w:space="0" w:color="auto"/>
            <w:right w:val="none" w:sz="0" w:space="0" w:color="auto"/>
          </w:divBdr>
        </w:div>
        <w:div w:id="1757552141">
          <w:marLeft w:val="0"/>
          <w:marRight w:val="0"/>
          <w:marTop w:val="0"/>
          <w:marBottom w:val="0"/>
          <w:divBdr>
            <w:top w:val="none" w:sz="0" w:space="0" w:color="auto"/>
            <w:left w:val="none" w:sz="0" w:space="0" w:color="auto"/>
            <w:bottom w:val="none" w:sz="0" w:space="0" w:color="auto"/>
            <w:right w:val="none" w:sz="0" w:space="0" w:color="auto"/>
          </w:divBdr>
        </w:div>
        <w:div w:id="1822770775">
          <w:marLeft w:val="0"/>
          <w:marRight w:val="0"/>
          <w:marTop w:val="0"/>
          <w:marBottom w:val="0"/>
          <w:divBdr>
            <w:top w:val="none" w:sz="0" w:space="0" w:color="auto"/>
            <w:left w:val="none" w:sz="0" w:space="0" w:color="auto"/>
            <w:bottom w:val="none" w:sz="0" w:space="0" w:color="auto"/>
            <w:right w:val="none" w:sz="0" w:space="0" w:color="auto"/>
          </w:divBdr>
        </w:div>
        <w:div w:id="1919434057">
          <w:marLeft w:val="0"/>
          <w:marRight w:val="0"/>
          <w:marTop w:val="0"/>
          <w:marBottom w:val="0"/>
          <w:divBdr>
            <w:top w:val="none" w:sz="0" w:space="0" w:color="auto"/>
            <w:left w:val="none" w:sz="0" w:space="0" w:color="auto"/>
            <w:bottom w:val="none" w:sz="0" w:space="0" w:color="auto"/>
            <w:right w:val="none" w:sz="0" w:space="0" w:color="auto"/>
          </w:divBdr>
        </w:div>
        <w:div w:id="1937900900">
          <w:marLeft w:val="0"/>
          <w:marRight w:val="0"/>
          <w:marTop w:val="0"/>
          <w:marBottom w:val="0"/>
          <w:divBdr>
            <w:top w:val="none" w:sz="0" w:space="0" w:color="auto"/>
            <w:left w:val="none" w:sz="0" w:space="0" w:color="auto"/>
            <w:bottom w:val="none" w:sz="0" w:space="0" w:color="auto"/>
            <w:right w:val="none" w:sz="0" w:space="0" w:color="auto"/>
          </w:divBdr>
        </w:div>
        <w:div w:id="1965424818">
          <w:marLeft w:val="0"/>
          <w:marRight w:val="0"/>
          <w:marTop w:val="0"/>
          <w:marBottom w:val="0"/>
          <w:divBdr>
            <w:top w:val="none" w:sz="0" w:space="0" w:color="auto"/>
            <w:left w:val="none" w:sz="0" w:space="0" w:color="auto"/>
            <w:bottom w:val="none" w:sz="0" w:space="0" w:color="auto"/>
            <w:right w:val="none" w:sz="0" w:space="0" w:color="auto"/>
          </w:divBdr>
        </w:div>
        <w:div w:id="2008438723">
          <w:marLeft w:val="0"/>
          <w:marRight w:val="0"/>
          <w:marTop w:val="0"/>
          <w:marBottom w:val="0"/>
          <w:divBdr>
            <w:top w:val="none" w:sz="0" w:space="0" w:color="auto"/>
            <w:left w:val="none" w:sz="0" w:space="0" w:color="auto"/>
            <w:bottom w:val="none" w:sz="0" w:space="0" w:color="auto"/>
            <w:right w:val="none" w:sz="0" w:space="0" w:color="auto"/>
          </w:divBdr>
        </w:div>
        <w:div w:id="2012876012">
          <w:marLeft w:val="0"/>
          <w:marRight w:val="0"/>
          <w:marTop w:val="0"/>
          <w:marBottom w:val="0"/>
          <w:divBdr>
            <w:top w:val="none" w:sz="0" w:space="0" w:color="auto"/>
            <w:left w:val="none" w:sz="0" w:space="0" w:color="auto"/>
            <w:bottom w:val="none" w:sz="0" w:space="0" w:color="auto"/>
            <w:right w:val="none" w:sz="0" w:space="0" w:color="auto"/>
          </w:divBdr>
        </w:div>
        <w:div w:id="2058893203">
          <w:marLeft w:val="0"/>
          <w:marRight w:val="0"/>
          <w:marTop w:val="0"/>
          <w:marBottom w:val="0"/>
          <w:divBdr>
            <w:top w:val="none" w:sz="0" w:space="0" w:color="auto"/>
            <w:left w:val="none" w:sz="0" w:space="0" w:color="auto"/>
            <w:bottom w:val="none" w:sz="0" w:space="0" w:color="auto"/>
            <w:right w:val="none" w:sz="0" w:space="0" w:color="auto"/>
          </w:divBdr>
        </w:div>
        <w:div w:id="2120101638">
          <w:marLeft w:val="0"/>
          <w:marRight w:val="0"/>
          <w:marTop w:val="0"/>
          <w:marBottom w:val="0"/>
          <w:divBdr>
            <w:top w:val="none" w:sz="0" w:space="0" w:color="auto"/>
            <w:left w:val="none" w:sz="0" w:space="0" w:color="auto"/>
            <w:bottom w:val="none" w:sz="0" w:space="0" w:color="auto"/>
            <w:right w:val="none" w:sz="0" w:space="0" w:color="auto"/>
          </w:divBdr>
        </w:div>
      </w:divsChild>
    </w:div>
    <w:div w:id="513037759">
      <w:bodyDiv w:val="1"/>
      <w:marLeft w:val="0"/>
      <w:marRight w:val="0"/>
      <w:marTop w:val="0"/>
      <w:marBottom w:val="0"/>
      <w:divBdr>
        <w:top w:val="none" w:sz="0" w:space="0" w:color="auto"/>
        <w:left w:val="none" w:sz="0" w:space="0" w:color="auto"/>
        <w:bottom w:val="none" w:sz="0" w:space="0" w:color="auto"/>
        <w:right w:val="none" w:sz="0" w:space="0" w:color="auto"/>
      </w:divBdr>
    </w:div>
    <w:div w:id="709912365">
      <w:bodyDiv w:val="1"/>
      <w:marLeft w:val="0"/>
      <w:marRight w:val="0"/>
      <w:marTop w:val="0"/>
      <w:marBottom w:val="0"/>
      <w:divBdr>
        <w:top w:val="none" w:sz="0" w:space="0" w:color="auto"/>
        <w:left w:val="none" w:sz="0" w:space="0" w:color="auto"/>
        <w:bottom w:val="none" w:sz="0" w:space="0" w:color="auto"/>
        <w:right w:val="none" w:sz="0" w:space="0" w:color="auto"/>
      </w:divBdr>
    </w:div>
    <w:div w:id="714500635">
      <w:bodyDiv w:val="1"/>
      <w:marLeft w:val="0"/>
      <w:marRight w:val="0"/>
      <w:marTop w:val="0"/>
      <w:marBottom w:val="0"/>
      <w:divBdr>
        <w:top w:val="none" w:sz="0" w:space="0" w:color="auto"/>
        <w:left w:val="none" w:sz="0" w:space="0" w:color="auto"/>
        <w:bottom w:val="none" w:sz="0" w:space="0" w:color="auto"/>
        <w:right w:val="none" w:sz="0" w:space="0" w:color="auto"/>
      </w:divBdr>
    </w:div>
    <w:div w:id="717436132">
      <w:bodyDiv w:val="1"/>
      <w:marLeft w:val="0"/>
      <w:marRight w:val="0"/>
      <w:marTop w:val="0"/>
      <w:marBottom w:val="0"/>
      <w:divBdr>
        <w:top w:val="none" w:sz="0" w:space="0" w:color="auto"/>
        <w:left w:val="none" w:sz="0" w:space="0" w:color="auto"/>
        <w:bottom w:val="none" w:sz="0" w:space="0" w:color="auto"/>
        <w:right w:val="none" w:sz="0" w:space="0" w:color="auto"/>
      </w:divBdr>
    </w:div>
    <w:div w:id="924917016">
      <w:bodyDiv w:val="1"/>
      <w:marLeft w:val="0"/>
      <w:marRight w:val="0"/>
      <w:marTop w:val="0"/>
      <w:marBottom w:val="0"/>
      <w:divBdr>
        <w:top w:val="none" w:sz="0" w:space="0" w:color="auto"/>
        <w:left w:val="none" w:sz="0" w:space="0" w:color="auto"/>
        <w:bottom w:val="none" w:sz="0" w:space="0" w:color="auto"/>
        <w:right w:val="none" w:sz="0" w:space="0" w:color="auto"/>
      </w:divBdr>
    </w:div>
    <w:div w:id="1004674981">
      <w:bodyDiv w:val="1"/>
      <w:marLeft w:val="0"/>
      <w:marRight w:val="0"/>
      <w:marTop w:val="0"/>
      <w:marBottom w:val="0"/>
      <w:divBdr>
        <w:top w:val="none" w:sz="0" w:space="0" w:color="auto"/>
        <w:left w:val="none" w:sz="0" w:space="0" w:color="auto"/>
        <w:bottom w:val="none" w:sz="0" w:space="0" w:color="auto"/>
        <w:right w:val="none" w:sz="0" w:space="0" w:color="auto"/>
      </w:divBdr>
    </w:div>
    <w:div w:id="1090009032">
      <w:bodyDiv w:val="1"/>
      <w:marLeft w:val="0"/>
      <w:marRight w:val="0"/>
      <w:marTop w:val="0"/>
      <w:marBottom w:val="0"/>
      <w:divBdr>
        <w:top w:val="none" w:sz="0" w:space="0" w:color="auto"/>
        <w:left w:val="none" w:sz="0" w:space="0" w:color="auto"/>
        <w:bottom w:val="none" w:sz="0" w:space="0" w:color="auto"/>
        <w:right w:val="none" w:sz="0" w:space="0" w:color="auto"/>
      </w:divBdr>
    </w:div>
    <w:div w:id="1124888750">
      <w:bodyDiv w:val="1"/>
      <w:marLeft w:val="0"/>
      <w:marRight w:val="0"/>
      <w:marTop w:val="0"/>
      <w:marBottom w:val="0"/>
      <w:divBdr>
        <w:top w:val="none" w:sz="0" w:space="0" w:color="auto"/>
        <w:left w:val="none" w:sz="0" w:space="0" w:color="auto"/>
        <w:bottom w:val="none" w:sz="0" w:space="0" w:color="auto"/>
        <w:right w:val="none" w:sz="0" w:space="0" w:color="auto"/>
      </w:divBdr>
    </w:div>
    <w:div w:id="1351448217">
      <w:bodyDiv w:val="1"/>
      <w:marLeft w:val="0"/>
      <w:marRight w:val="0"/>
      <w:marTop w:val="0"/>
      <w:marBottom w:val="0"/>
      <w:divBdr>
        <w:top w:val="none" w:sz="0" w:space="0" w:color="auto"/>
        <w:left w:val="none" w:sz="0" w:space="0" w:color="auto"/>
        <w:bottom w:val="none" w:sz="0" w:space="0" w:color="auto"/>
        <w:right w:val="none" w:sz="0" w:space="0" w:color="auto"/>
      </w:divBdr>
    </w:div>
    <w:div w:id="1417675356">
      <w:bodyDiv w:val="1"/>
      <w:marLeft w:val="0"/>
      <w:marRight w:val="0"/>
      <w:marTop w:val="0"/>
      <w:marBottom w:val="0"/>
      <w:divBdr>
        <w:top w:val="none" w:sz="0" w:space="0" w:color="auto"/>
        <w:left w:val="none" w:sz="0" w:space="0" w:color="auto"/>
        <w:bottom w:val="none" w:sz="0" w:space="0" w:color="auto"/>
        <w:right w:val="none" w:sz="0" w:space="0" w:color="auto"/>
      </w:divBdr>
      <w:divsChild>
        <w:div w:id="26639552">
          <w:marLeft w:val="0"/>
          <w:marRight w:val="0"/>
          <w:marTop w:val="0"/>
          <w:marBottom w:val="0"/>
          <w:divBdr>
            <w:top w:val="none" w:sz="0" w:space="0" w:color="auto"/>
            <w:left w:val="none" w:sz="0" w:space="0" w:color="auto"/>
            <w:bottom w:val="none" w:sz="0" w:space="0" w:color="auto"/>
            <w:right w:val="none" w:sz="0" w:space="0" w:color="auto"/>
          </w:divBdr>
        </w:div>
        <w:div w:id="43332856">
          <w:marLeft w:val="0"/>
          <w:marRight w:val="0"/>
          <w:marTop w:val="0"/>
          <w:marBottom w:val="0"/>
          <w:divBdr>
            <w:top w:val="none" w:sz="0" w:space="0" w:color="auto"/>
            <w:left w:val="none" w:sz="0" w:space="0" w:color="auto"/>
            <w:bottom w:val="none" w:sz="0" w:space="0" w:color="auto"/>
            <w:right w:val="none" w:sz="0" w:space="0" w:color="auto"/>
          </w:divBdr>
        </w:div>
        <w:div w:id="81679663">
          <w:marLeft w:val="0"/>
          <w:marRight w:val="0"/>
          <w:marTop w:val="0"/>
          <w:marBottom w:val="0"/>
          <w:divBdr>
            <w:top w:val="none" w:sz="0" w:space="0" w:color="auto"/>
            <w:left w:val="none" w:sz="0" w:space="0" w:color="auto"/>
            <w:bottom w:val="none" w:sz="0" w:space="0" w:color="auto"/>
            <w:right w:val="none" w:sz="0" w:space="0" w:color="auto"/>
          </w:divBdr>
        </w:div>
        <w:div w:id="141702324">
          <w:marLeft w:val="0"/>
          <w:marRight w:val="0"/>
          <w:marTop w:val="0"/>
          <w:marBottom w:val="0"/>
          <w:divBdr>
            <w:top w:val="none" w:sz="0" w:space="0" w:color="auto"/>
            <w:left w:val="none" w:sz="0" w:space="0" w:color="auto"/>
            <w:bottom w:val="none" w:sz="0" w:space="0" w:color="auto"/>
            <w:right w:val="none" w:sz="0" w:space="0" w:color="auto"/>
          </w:divBdr>
        </w:div>
        <w:div w:id="163475085">
          <w:marLeft w:val="0"/>
          <w:marRight w:val="0"/>
          <w:marTop w:val="0"/>
          <w:marBottom w:val="0"/>
          <w:divBdr>
            <w:top w:val="none" w:sz="0" w:space="0" w:color="auto"/>
            <w:left w:val="none" w:sz="0" w:space="0" w:color="auto"/>
            <w:bottom w:val="none" w:sz="0" w:space="0" w:color="auto"/>
            <w:right w:val="none" w:sz="0" w:space="0" w:color="auto"/>
          </w:divBdr>
        </w:div>
        <w:div w:id="163595468">
          <w:marLeft w:val="0"/>
          <w:marRight w:val="0"/>
          <w:marTop w:val="0"/>
          <w:marBottom w:val="0"/>
          <w:divBdr>
            <w:top w:val="none" w:sz="0" w:space="0" w:color="auto"/>
            <w:left w:val="none" w:sz="0" w:space="0" w:color="auto"/>
            <w:bottom w:val="none" w:sz="0" w:space="0" w:color="auto"/>
            <w:right w:val="none" w:sz="0" w:space="0" w:color="auto"/>
          </w:divBdr>
        </w:div>
        <w:div w:id="176896344">
          <w:marLeft w:val="0"/>
          <w:marRight w:val="0"/>
          <w:marTop w:val="0"/>
          <w:marBottom w:val="0"/>
          <w:divBdr>
            <w:top w:val="none" w:sz="0" w:space="0" w:color="auto"/>
            <w:left w:val="none" w:sz="0" w:space="0" w:color="auto"/>
            <w:bottom w:val="none" w:sz="0" w:space="0" w:color="auto"/>
            <w:right w:val="none" w:sz="0" w:space="0" w:color="auto"/>
          </w:divBdr>
        </w:div>
        <w:div w:id="178201554">
          <w:marLeft w:val="0"/>
          <w:marRight w:val="0"/>
          <w:marTop w:val="0"/>
          <w:marBottom w:val="0"/>
          <w:divBdr>
            <w:top w:val="none" w:sz="0" w:space="0" w:color="auto"/>
            <w:left w:val="none" w:sz="0" w:space="0" w:color="auto"/>
            <w:bottom w:val="none" w:sz="0" w:space="0" w:color="auto"/>
            <w:right w:val="none" w:sz="0" w:space="0" w:color="auto"/>
          </w:divBdr>
        </w:div>
        <w:div w:id="183518009">
          <w:marLeft w:val="0"/>
          <w:marRight w:val="0"/>
          <w:marTop w:val="0"/>
          <w:marBottom w:val="0"/>
          <w:divBdr>
            <w:top w:val="none" w:sz="0" w:space="0" w:color="auto"/>
            <w:left w:val="none" w:sz="0" w:space="0" w:color="auto"/>
            <w:bottom w:val="none" w:sz="0" w:space="0" w:color="auto"/>
            <w:right w:val="none" w:sz="0" w:space="0" w:color="auto"/>
          </w:divBdr>
        </w:div>
        <w:div w:id="248586728">
          <w:marLeft w:val="0"/>
          <w:marRight w:val="0"/>
          <w:marTop w:val="0"/>
          <w:marBottom w:val="0"/>
          <w:divBdr>
            <w:top w:val="none" w:sz="0" w:space="0" w:color="auto"/>
            <w:left w:val="none" w:sz="0" w:space="0" w:color="auto"/>
            <w:bottom w:val="none" w:sz="0" w:space="0" w:color="auto"/>
            <w:right w:val="none" w:sz="0" w:space="0" w:color="auto"/>
          </w:divBdr>
        </w:div>
        <w:div w:id="250966614">
          <w:marLeft w:val="0"/>
          <w:marRight w:val="0"/>
          <w:marTop w:val="0"/>
          <w:marBottom w:val="0"/>
          <w:divBdr>
            <w:top w:val="none" w:sz="0" w:space="0" w:color="auto"/>
            <w:left w:val="none" w:sz="0" w:space="0" w:color="auto"/>
            <w:bottom w:val="none" w:sz="0" w:space="0" w:color="auto"/>
            <w:right w:val="none" w:sz="0" w:space="0" w:color="auto"/>
          </w:divBdr>
        </w:div>
        <w:div w:id="294869673">
          <w:marLeft w:val="0"/>
          <w:marRight w:val="0"/>
          <w:marTop w:val="0"/>
          <w:marBottom w:val="0"/>
          <w:divBdr>
            <w:top w:val="none" w:sz="0" w:space="0" w:color="auto"/>
            <w:left w:val="none" w:sz="0" w:space="0" w:color="auto"/>
            <w:bottom w:val="none" w:sz="0" w:space="0" w:color="auto"/>
            <w:right w:val="none" w:sz="0" w:space="0" w:color="auto"/>
          </w:divBdr>
        </w:div>
        <w:div w:id="316571421">
          <w:marLeft w:val="0"/>
          <w:marRight w:val="0"/>
          <w:marTop w:val="0"/>
          <w:marBottom w:val="0"/>
          <w:divBdr>
            <w:top w:val="none" w:sz="0" w:space="0" w:color="auto"/>
            <w:left w:val="none" w:sz="0" w:space="0" w:color="auto"/>
            <w:bottom w:val="none" w:sz="0" w:space="0" w:color="auto"/>
            <w:right w:val="none" w:sz="0" w:space="0" w:color="auto"/>
          </w:divBdr>
        </w:div>
        <w:div w:id="316878848">
          <w:marLeft w:val="0"/>
          <w:marRight w:val="0"/>
          <w:marTop w:val="0"/>
          <w:marBottom w:val="0"/>
          <w:divBdr>
            <w:top w:val="none" w:sz="0" w:space="0" w:color="auto"/>
            <w:left w:val="none" w:sz="0" w:space="0" w:color="auto"/>
            <w:bottom w:val="none" w:sz="0" w:space="0" w:color="auto"/>
            <w:right w:val="none" w:sz="0" w:space="0" w:color="auto"/>
          </w:divBdr>
        </w:div>
        <w:div w:id="333729117">
          <w:marLeft w:val="0"/>
          <w:marRight w:val="0"/>
          <w:marTop w:val="0"/>
          <w:marBottom w:val="0"/>
          <w:divBdr>
            <w:top w:val="none" w:sz="0" w:space="0" w:color="auto"/>
            <w:left w:val="none" w:sz="0" w:space="0" w:color="auto"/>
            <w:bottom w:val="none" w:sz="0" w:space="0" w:color="auto"/>
            <w:right w:val="none" w:sz="0" w:space="0" w:color="auto"/>
          </w:divBdr>
        </w:div>
        <w:div w:id="339167450">
          <w:marLeft w:val="0"/>
          <w:marRight w:val="0"/>
          <w:marTop w:val="0"/>
          <w:marBottom w:val="0"/>
          <w:divBdr>
            <w:top w:val="none" w:sz="0" w:space="0" w:color="auto"/>
            <w:left w:val="none" w:sz="0" w:space="0" w:color="auto"/>
            <w:bottom w:val="none" w:sz="0" w:space="0" w:color="auto"/>
            <w:right w:val="none" w:sz="0" w:space="0" w:color="auto"/>
          </w:divBdr>
        </w:div>
        <w:div w:id="384718690">
          <w:marLeft w:val="0"/>
          <w:marRight w:val="0"/>
          <w:marTop w:val="0"/>
          <w:marBottom w:val="0"/>
          <w:divBdr>
            <w:top w:val="none" w:sz="0" w:space="0" w:color="auto"/>
            <w:left w:val="none" w:sz="0" w:space="0" w:color="auto"/>
            <w:bottom w:val="none" w:sz="0" w:space="0" w:color="auto"/>
            <w:right w:val="none" w:sz="0" w:space="0" w:color="auto"/>
          </w:divBdr>
        </w:div>
        <w:div w:id="388309664">
          <w:marLeft w:val="0"/>
          <w:marRight w:val="0"/>
          <w:marTop w:val="0"/>
          <w:marBottom w:val="0"/>
          <w:divBdr>
            <w:top w:val="none" w:sz="0" w:space="0" w:color="auto"/>
            <w:left w:val="none" w:sz="0" w:space="0" w:color="auto"/>
            <w:bottom w:val="none" w:sz="0" w:space="0" w:color="auto"/>
            <w:right w:val="none" w:sz="0" w:space="0" w:color="auto"/>
          </w:divBdr>
        </w:div>
        <w:div w:id="394592974">
          <w:marLeft w:val="0"/>
          <w:marRight w:val="0"/>
          <w:marTop w:val="0"/>
          <w:marBottom w:val="0"/>
          <w:divBdr>
            <w:top w:val="none" w:sz="0" w:space="0" w:color="auto"/>
            <w:left w:val="none" w:sz="0" w:space="0" w:color="auto"/>
            <w:bottom w:val="none" w:sz="0" w:space="0" w:color="auto"/>
            <w:right w:val="none" w:sz="0" w:space="0" w:color="auto"/>
          </w:divBdr>
        </w:div>
        <w:div w:id="409541251">
          <w:marLeft w:val="0"/>
          <w:marRight w:val="0"/>
          <w:marTop w:val="0"/>
          <w:marBottom w:val="0"/>
          <w:divBdr>
            <w:top w:val="none" w:sz="0" w:space="0" w:color="auto"/>
            <w:left w:val="none" w:sz="0" w:space="0" w:color="auto"/>
            <w:bottom w:val="none" w:sz="0" w:space="0" w:color="auto"/>
            <w:right w:val="none" w:sz="0" w:space="0" w:color="auto"/>
          </w:divBdr>
        </w:div>
        <w:div w:id="445007407">
          <w:marLeft w:val="0"/>
          <w:marRight w:val="0"/>
          <w:marTop w:val="0"/>
          <w:marBottom w:val="0"/>
          <w:divBdr>
            <w:top w:val="none" w:sz="0" w:space="0" w:color="auto"/>
            <w:left w:val="none" w:sz="0" w:space="0" w:color="auto"/>
            <w:bottom w:val="none" w:sz="0" w:space="0" w:color="auto"/>
            <w:right w:val="none" w:sz="0" w:space="0" w:color="auto"/>
          </w:divBdr>
        </w:div>
        <w:div w:id="458229118">
          <w:marLeft w:val="0"/>
          <w:marRight w:val="0"/>
          <w:marTop w:val="0"/>
          <w:marBottom w:val="0"/>
          <w:divBdr>
            <w:top w:val="none" w:sz="0" w:space="0" w:color="auto"/>
            <w:left w:val="none" w:sz="0" w:space="0" w:color="auto"/>
            <w:bottom w:val="none" w:sz="0" w:space="0" w:color="auto"/>
            <w:right w:val="none" w:sz="0" w:space="0" w:color="auto"/>
          </w:divBdr>
        </w:div>
        <w:div w:id="458570682">
          <w:marLeft w:val="0"/>
          <w:marRight w:val="0"/>
          <w:marTop w:val="0"/>
          <w:marBottom w:val="0"/>
          <w:divBdr>
            <w:top w:val="none" w:sz="0" w:space="0" w:color="auto"/>
            <w:left w:val="none" w:sz="0" w:space="0" w:color="auto"/>
            <w:bottom w:val="none" w:sz="0" w:space="0" w:color="auto"/>
            <w:right w:val="none" w:sz="0" w:space="0" w:color="auto"/>
          </w:divBdr>
        </w:div>
        <w:div w:id="462042266">
          <w:marLeft w:val="0"/>
          <w:marRight w:val="0"/>
          <w:marTop w:val="0"/>
          <w:marBottom w:val="0"/>
          <w:divBdr>
            <w:top w:val="none" w:sz="0" w:space="0" w:color="auto"/>
            <w:left w:val="none" w:sz="0" w:space="0" w:color="auto"/>
            <w:bottom w:val="none" w:sz="0" w:space="0" w:color="auto"/>
            <w:right w:val="none" w:sz="0" w:space="0" w:color="auto"/>
          </w:divBdr>
        </w:div>
        <w:div w:id="485629162">
          <w:marLeft w:val="0"/>
          <w:marRight w:val="0"/>
          <w:marTop w:val="0"/>
          <w:marBottom w:val="0"/>
          <w:divBdr>
            <w:top w:val="none" w:sz="0" w:space="0" w:color="auto"/>
            <w:left w:val="none" w:sz="0" w:space="0" w:color="auto"/>
            <w:bottom w:val="none" w:sz="0" w:space="0" w:color="auto"/>
            <w:right w:val="none" w:sz="0" w:space="0" w:color="auto"/>
          </w:divBdr>
        </w:div>
        <w:div w:id="488138154">
          <w:marLeft w:val="0"/>
          <w:marRight w:val="0"/>
          <w:marTop w:val="0"/>
          <w:marBottom w:val="0"/>
          <w:divBdr>
            <w:top w:val="none" w:sz="0" w:space="0" w:color="auto"/>
            <w:left w:val="none" w:sz="0" w:space="0" w:color="auto"/>
            <w:bottom w:val="none" w:sz="0" w:space="0" w:color="auto"/>
            <w:right w:val="none" w:sz="0" w:space="0" w:color="auto"/>
          </w:divBdr>
        </w:div>
        <w:div w:id="488716986">
          <w:marLeft w:val="0"/>
          <w:marRight w:val="0"/>
          <w:marTop w:val="0"/>
          <w:marBottom w:val="0"/>
          <w:divBdr>
            <w:top w:val="none" w:sz="0" w:space="0" w:color="auto"/>
            <w:left w:val="none" w:sz="0" w:space="0" w:color="auto"/>
            <w:bottom w:val="none" w:sz="0" w:space="0" w:color="auto"/>
            <w:right w:val="none" w:sz="0" w:space="0" w:color="auto"/>
          </w:divBdr>
        </w:div>
        <w:div w:id="500126273">
          <w:marLeft w:val="0"/>
          <w:marRight w:val="0"/>
          <w:marTop w:val="0"/>
          <w:marBottom w:val="0"/>
          <w:divBdr>
            <w:top w:val="none" w:sz="0" w:space="0" w:color="auto"/>
            <w:left w:val="none" w:sz="0" w:space="0" w:color="auto"/>
            <w:bottom w:val="none" w:sz="0" w:space="0" w:color="auto"/>
            <w:right w:val="none" w:sz="0" w:space="0" w:color="auto"/>
          </w:divBdr>
        </w:div>
        <w:div w:id="509876281">
          <w:marLeft w:val="0"/>
          <w:marRight w:val="0"/>
          <w:marTop w:val="0"/>
          <w:marBottom w:val="0"/>
          <w:divBdr>
            <w:top w:val="none" w:sz="0" w:space="0" w:color="auto"/>
            <w:left w:val="none" w:sz="0" w:space="0" w:color="auto"/>
            <w:bottom w:val="none" w:sz="0" w:space="0" w:color="auto"/>
            <w:right w:val="none" w:sz="0" w:space="0" w:color="auto"/>
          </w:divBdr>
        </w:div>
        <w:div w:id="514347283">
          <w:marLeft w:val="0"/>
          <w:marRight w:val="0"/>
          <w:marTop w:val="0"/>
          <w:marBottom w:val="0"/>
          <w:divBdr>
            <w:top w:val="none" w:sz="0" w:space="0" w:color="auto"/>
            <w:left w:val="none" w:sz="0" w:space="0" w:color="auto"/>
            <w:bottom w:val="none" w:sz="0" w:space="0" w:color="auto"/>
            <w:right w:val="none" w:sz="0" w:space="0" w:color="auto"/>
          </w:divBdr>
        </w:div>
        <w:div w:id="515309884">
          <w:marLeft w:val="0"/>
          <w:marRight w:val="0"/>
          <w:marTop w:val="0"/>
          <w:marBottom w:val="0"/>
          <w:divBdr>
            <w:top w:val="none" w:sz="0" w:space="0" w:color="auto"/>
            <w:left w:val="none" w:sz="0" w:space="0" w:color="auto"/>
            <w:bottom w:val="none" w:sz="0" w:space="0" w:color="auto"/>
            <w:right w:val="none" w:sz="0" w:space="0" w:color="auto"/>
          </w:divBdr>
        </w:div>
        <w:div w:id="533276577">
          <w:marLeft w:val="0"/>
          <w:marRight w:val="0"/>
          <w:marTop w:val="0"/>
          <w:marBottom w:val="0"/>
          <w:divBdr>
            <w:top w:val="none" w:sz="0" w:space="0" w:color="auto"/>
            <w:left w:val="none" w:sz="0" w:space="0" w:color="auto"/>
            <w:bottom w:val="none" w:sz="0" w:space="0" w:color="auto"/>
            <w:right w:val="none" w:sz="0" w:space="0" w:color="auto"/>
          </w:divBdr>
        </w:div>
        <w:div w:id="549534583">
          <w:marLeft w:val="0"/>
          <w:marRight w:val="0"/>
          <w:marTop w:val="0"/>
          <w:marBottom w:val="0"/>
          <w:divBdr>
            <w:top w:val="none" w:sz="0" w:space="0" w:color="auto"/>
            <w:left w:val="none" w:sz="0" w:space="0" w:color="auto"/>
            <w:bottom w:val="none" w:sz="0" w:space="0" w:color="auto"/>
            <w:right w:val="none" w:sz="0" w:space="0" w:color="auto"/>
          </w:divBdr>
        </w:div>
        <w:div w:id="549876105">
          <w:marLeft w:val="0"/>
          <w:marRight w:val="0"/>
          <w:marTop w:val="0"/>
          <w:marBottom w:val="0"/>
          <w:divBdr>
            <w:top w:val="none" w:sz="0" w:space="0" w:color="auto"/>
            <w:left w:val="none" w:sz="0" w:space="0" w:color="auto"/>
            <w:bottom w:val="none" w:sz="0" w:space="0" w:color="auto"/>
            <w:right w:val="none" w:sz="0" w:space="0" w:color="auto"/>
          </w:divBdr>
        </w:div>
        <w:div w:id="563418266">
          <w:marLeft w:val="0"/>
          <w:marRight w:val="0"/>
          <w:marTop w:val="0"/>
          <w:marBottom w:val="0"/>
          <w:divBdr>
            <w:top w:val="none" w:sz="0" w:space="0" w:color="auto"/>
            <w:left w:val="none" w:sz="0" w:space="0" w:color="auto"/>
            <w:bottom w:val="none" w:sz="0" w:space="0" w:color="auto"/>
            <w:right w:val="none" w:sz="0" w:space="0" w:color="auto"/>
          </w:divBdr>
        </w:div>
        <w:div w:id="572159042">
          <w:marLeft w:val="0"/>
          <w:marRight w:val="0"/>
          <w:marTop w:val="0"/>
          <w:marBottom w:val="0"/>
          <w:divBdr>
            <w:top w:val="none" w:sz="0" w:space="0" w:color="auto"/>
            <w:left w:val="none" w:sz="0" w:space="0" w:color="auto"/>
            <w:bottom w:val="none" w:sz="0" w:space="0" w:color="auto"/>
            <w:right w:val="none" w:sz="0" w:space="0" w:color="auto"/>
          </w:divBdr>
        </w:div>
        <w:div w:id="585498892">
          <w:marLeft w:val="0"/>
          <w:marRight w:val="0"/>
          <w:marTop w:val="0"/>
          <w:marBottom w:val="0"/>
          <w:divBdr>
            <w:top w:val="none" w:sz="0" w:space="0" w:color="auto"/>
            <w:left w:val="none" w:sz="0" w:space="0" w:color="auto"/>
            <w:bottom w:val="none" w:sz="0" w:space="0" w:color="auto"/>
            <w:right w:val="none" w:sz="0" w:space="0" w:color="auto"/>
          </w:divBdr>
        </w:div>
        <w:div w:id="665089070">
          <w:marLeft w:val="0"/>
          <w:marRight w:val="0"/>
          <w:marTop w:val="0"/>
          <w:marBottom w:val="0"/>
          <w:divBdr>
            <w:top w:val="none" w:sz="0" w:space="0" w:color="auto"/>
            <w:left w:val="none" w:sz="0" w:space="0" w:color="auto"/>
            <w:bottom w:val="none" w:sz="0" w:space="0" w:color="auto"/>
            <w:right w:val="none" w:sz="0" w:space="0" w:color="auto"/>
          </w:divBdr>
        </w:div>
        <w:div w:id="725422286">
          <w:marLeft w:val="0"/>
          <w:marRight w:val="0"/>
          <w:marTop w:val="0"/>
          <w:marBottom w:val="0"/>
          <w:divBdr>
            <w:top w:val="none" w:sz="0" w:space="0" w:color="auto"/>
            <w:left w:val="none" w:sz="0" w:space="0" w:color="auto"/>
            <w:bottom w:val="none" w:sz="0" w:space="0" w:color="auto"/>
            <w:right w:val="none" w:sz="0" w:space="0" w:color="auto"/>
          </w:divBdr>
        </w:div>
        <w:div w:id="773021009">
          <w:marLeft w:val="0"/>
          <w:marRight w:val="0"/>
          <w:marTop w:val="0"/>
          <w:marBottom w:val="0"/>
          <w:divBdr>
            <w:top w:val="none" w:sz="0" w:space="0" w:color="auto"/>
            <w:left w:val="none" w:sz="0" w:space="0" w:color="auto"/>
            <w:bottom w:val="none" w:sz="0" w:space="0" w:color="auto"/>
            <w:right w:val="none" w:sz="0" w:space="0" w:color="auto"/>
          </w:divBdr>
        </w:div>
        <w:div w:id="775246655">
          <w:marLeft w:val="0"/>
          <w:marRight w:val="0"/>
          <w:marTop w:val="0"/>
          <w:marBottom w:val="0"/>
          <w:divBdr>
            <w:top w:val="none" w:sz="0" w:space="0" w:color="auto"/>
            <w:left w:val="none" w:sz="0" w:space="0" w:color="auto"/>
            <w:bottom w:val="none" w:sz="0" w:space="0" w:color="auto"/>
            <w:right w:val="none" w:sz="0" w:space="0" w:color="auto"/>
          </w:divBdr>
        </w:div>
        <w:div w:id="788354124">
          <w:marLeft w:val="0"/>
          <w:marRight w:val="0"/>
          <w:marTop w:val="0"/>
          <w:marBottom w:val="0"/>
          <w:divBdr>
            <w:top w:val="none" w:sz="0" w:space="0" w:color="auto"/>
            <w:left w:val="none" w:sz="0" w:space="0" w:color="auto"/>
            <w:bottom w:val="none" w:sz="0" w:space="0" w:color="auto"/>
            <w:right w:val="none" w:sz="0" w:space="0" w:color="auto"/>
          </w:divBdr>
        </w:div>
        <w:div w:id="792481830">
          <w:marLeft w:val="0"/>
          <w:marRight w:val="0"/>
          <w:marTop w:val="0"/>
          <w:marBottom w:val="0"/>
          <w:divBdr>
            <w:top w:val="none" w:sz="0" w:space="0" w:color="auto"/>
            <w:left w:val="none" w:sz="0" w:space="0" w:color="auto"/>
            <w:bottom w:val="none" w:sz="0" w:space="0" w:color="auto"/>
            <w:right w:val="none" w:sz="0" w:space="0" w:color="auto"/>
          </w:divBdr>
        </w:div>
        <w:div w:id="794711687">
          <w:marLeft w:val="0"/>
          <w:marRight w:val="0"/>
          <w:marTop w:val="0"/>
          <w:marBottom w:val="0"/>
          <w:divBdr>
            <w:top w:val="none" w:sz="0" w:space="0" w:color="auto"/>
            <w:left w:val="none" w:sz="0" w:space="0" w:color="auto"/>
            <w:bottom w:val="none" w:sz="0" w:space="0" w:color="auto"/>
            <w:right w:val="none" w:sz="0" w:space="0" w:color="auto"/>
          </w:divBdr>
        </w:div>
        <w:div w:id="821387844">
          <w:marLeft w:val="0"/>
          <w:marRight w:val="0"/>
          <w:marTop w:val="0"/>
          <w:marBottom w:val="0"/>
          <w:divBdr>
            <w:top w:val="none" w:sz="0" w:space="0" w:color="auto"/>
            <w:left w:val="none" w:sz="0" w:space="0" w:color="auto"/>
            <w:bottom w:val="none" w:sz="0" w:space="0" w:color="auto"/>
            <w:right w:val="none" w:sz="0" w:space="0" w:color="auto"/>
          </w:divBdr>
        </w:div>
        <w:div w:id="847066328">
          <w:marLeft w:val="0"/>
          <w:marRight w:val="0"/>
          <w:marTop w:val="0"/>
          <w:marBottom w:val="0"/>
          <w:divBdr>
            <w:top w:val="none" w:sz="0" w:space="0" w:color="auto"/>
            <w:left w:val="none" w:sz="0" w:space="0" w:color="auto"/>
            <w:bottom w:val="none" w:sz="0" w:space="0" w:color="auto"/>
            <w:right w:val="none" w:sz="0" w:space="0" w:color="auto"/>
          </w:divBdr>
        </w:div>
        <w:div w:id="880091302">
          <w:marLeft w:val="0"/>
          <w:marRight w:val="0"/>
          <w:marTop w:val="0"/>
          <w:marBottom w:val="0"/>
          <w:divBdr>
            <w:top w:val="none" w:sz="0" w:space="0" w:color="auto"/>
            <w:left w:val="none" w:sz="0" w:space="0" w:color="auto"/>
            <w:bottom w:val="none" w:sz="0" w:space="0" w:color="auto"/>
            <w:right w:val="none" w:sz="0" w:space="0" w:color="auto"/>
          </w:divBdr>
        </w:div>
        <w:div w:id="907108298">
          <w:marLeft w:val="0"/>
          <w:marRight w:val="0"/>
          <w:marTop w:val="0"/>
          <w:marBottom w:val="0"/>
          <w:divBdr>
            <w:top w:val="none" w:sz="0" w:space="0" w:color="auto"/>
            <w:left w:val="none" w:sz="0" w:space="0" w:color="auto"/>
            <w:bottom w:val="none" w:sz="0" w:space="0" w:color="auto"/>
            <w:right w:val="none" w:sz="0" w:space="0" w:color="auto"/>
          </w:divBdr>
        </w:div>
        <w:div w:id="933854840">
          <w:marLeft w:val="0"/>
          <w:marRight w:val="0"/>
          <w:marTop w:val="0"/>
          <w:marBottom w:val="0"/>
          <w:divBdr>
            <w:top w:val="none" w:sz="0" w:space="0" w:color="auto"/>
            <w:left w:val="none" w:sz="0" w:space="0" w:color="auto"/>
            <w:bottom w:val="none" w:sz="0" w:space="0" w:color="auto"/>
            <w:right w:val="none" w:sz="0" w:space="0" w:color="auto"/>
          </w:divBdr>
        </w:div>
        <w:div w:id="995762363">
          <w:marLeft w:val="0"/>
          <w:marRight w:val="0"/>
          <w:marTop w:val="0"/>
          <w:marBottom w:val="0"/>
          <w:divBdr>
            <w:top w:val="none" w:sz="0" w:space="0" w:color="auto"/>
            <w:left w:val="none" w:sz="0" w:space="0" w:color="auto"/>
            <w:bottom w:val="none" w:sz="0" w:space="0" w:color="auto"/>
            <w:right w:val="none" w:sz="0" w:space="0" w:color="auto"/>
          </w:divBdr>
        </w:div>
        <w:div w:id="1032416990">
          <w:marLeft w:val="0"/>
          <w:marRight w:val="0"/>
          <w:marTop w:val="0"/>
          <w:marBottom w:val="0"/>
          <w:divBdr>
            <w:top w:val="none" w:sz="0" w:space="0" w:color="auto"/>
            <w:left w:val="none" w:sz="0" w:space="0" w:color="auto"/>
            <w:bottom w:val="none" w:sz="0" w:space="0" w:color="auto"/>
            <w:right w:val="none" w:sz="0" w:space="0" w:color="auto"/>
          </w:divBdr>
        </w:div>
        <w:div w:id="1086456851">
          <w:marLeft w:val="0"/>
          <w:marRight w:val="0"/>
          <w:marTop w:val="0"/>
          <w:marBottom w:val="0"/>
          <w:divBdr>
            <w:top w:val="none" w:sz="0" w:space="0" w:color="auto"/>
            <w:left w:val="none" w:sz="0" w:space="0" w:color="auto"/>
            <w:bottom w:val="none" w:sz="0" w:space="0" w:color="auto"/>
            <w:right w:val="none" w:sz="0" w:space="0" w:color="auto"/>
          </w:divBdr>
        </w:div>
        <w:div w:id="1089237262">
          <w:marLeft w:val="0"/>
          <w:marRight w:val="0"/>
          <w:marTop w:val="0"/>
          <w:marBottom w:val="0"/>
          <w:divBdr>
            <w:top w:val="none" w:sz="0" w:space="0" w:color="auto"/>
            <w:left w:val="none" w:sz="0" w:space="0" w:color="auto"/>
            <w:bottom w:val="none" w:sz="0" w:space="0" w:color="auto"/>
            <w:right w:val="none" w:sz="0" w:space="0" w:color="auto"/>
          </w:divBdr>
        </w:div>
        <w:div w:id="1095592708">
          <w:marLeft w:val="0"/>
          <w:marRight w:val="0"/>
          <w:marTop w:val="0"/>
          <w:marBottom w:val="0"/>
          <w:divBdr>
            <w:top w:val="none" w:sz="0" w:space="0" w:color="auto"/>
            <w:left w:val="none" w:sz="0" w:space="0" w:color="auto"/>
            <w:bottom w:val="none" w:sz="0" w:space="0" w:color="auto"/>
            <w:right w:val="none" w:sz="0" w:space="0" w:color="auto"/>
          </w:divBdr>
        </w:div>
        <w:div w:id="1106270398">
          <w:marLeft w:val="0"/>
          <w:marRight w:val="0"/>
          <w:marTop w:val="0"/>
          <w:marBottom w:val="0"/>
          <w:divBdr>
            <w:top w:val="none" w:sz="0" w:space="0" w:color="auto"/>
            <w:left w:val="none" w:sz="0" w:space="0" w:color="auto"/>
            <w:bottom w:val="none" w:sz="0" w:space="0" w:color="auto"/>
            <w:right w:val="none" w:sz="0" w:space="0" w:color="auto"/>
          </w:divBdr>
        </w:div>
        <w:div w:id="1108744293">
          <w:marLeft w:val="0"/>
          <w:marRight w:val="0"/>
          <w:marTop w:val="0"/>
          <w:marBottom w:val="0"/>
          <w:divBdr>
            <w:top w:val="none" w:sz="0" w:space="0" w:color="auto"/>
            <w:left w:val="none" w:sz="0" w:space="0" w:color="auto"/>
            <w:bottom w:val="none" w:sz="0" w:space="0" w:color="auto"/>
            <w:right w:val="none" w:sz="0" w:space="0" w:color="auto"/>
          </w:divBdr>
        </w:div>
        <w:div w:id="1171412772">
          <w:marLeft w:val="0"/>
          <w:marRight w:val="0"/>
          <w:marTop w:val="0"/>
          <w:marBottom w:val="0"/>
          <w:divBdr>
            <w:top w:val="none" w:sz="0" w:space="0" w:color="auto"/>
            <w:left w:val="none" w:sz="0" w:space="0" w:color="auto"/>
            <w:bottom w:val="none" w:sz="0" w:space="0" w:color="auto"/>
            <w:right w:val="none" w:sz="0" w:space="0" w:color="auto"/>
          </w:divBdr>
        </w:div>
        <w:div w:id="1187988359">
          <w:marLeft w:val="0"/>
          <w:marRight w:val="0"/>
          <w:marTop w:val="0"/>
          <w:marBottom w:val="0"/>
          <w:divBdr>
            <w:top w:val="none" w:sz="0" w:space="0" w:color="auto"/>
            <w:left w:val="none" w:sz="0" w:space="0" w:color="auto"/>
            <w:bottom w:val="none" w:sz="0" w:space="0" w:color="auto"/>
            <w:right w:val="none" w:sz="0" w:space="0" w:color="auto"/>
          </w:divBdr>
        </w:div>
        <w:div w:id="1199121874">
          <w:marLeft w:val="0"/>
          <w:marRight w:val="0"/>
          <w:marTop w:val="0"/>
          <w:marBottom w:val="0"/>
          <w:divBdr>
            <w:top w:val="none" w:sz="0" w:space="0" w:color="auto"/>
            <w:left w:val="none" w:sz="0" w:space="0" w:color="auto"/>
            <w:bottom w:val="none" w:sz="0" w:space="0" w:color="auto"/>
            <w:right w:val="none" w:sz="0" w:space="0" w:color="auto"/>
          </w:divBdr>
        </w:div>
        <w:div w:id="1203788654">
          <w:marLeft w:val="0"/>
          <w:marRight w:val="0"/>
          <w:marTop w:val="0"/>
          <w:marBottom w:val="0"/>
          <w:divBdr>
            <w:top w:val="none" w:sz="0" w:space="0" w:color="auto"/>
            <w:left w:val="none" w:sz="0" w:space="0" w:color="auto"/>
            <w:bottom w:val="none" w:sz="0" w:space="0" w:color="auto"/>
            <w:right w:val="none" w:sz="0" w:space="0" w:color="auto"/>
          </w:divBdr>
        </w:div>
        <w:div w:id="1211846173">
          <w:marLeft w:val="0"/>
          <w:marRight w:val="0"/>
          <w:marTop w:val="0"/>
          <w:marBottom w:val="0"/>
          <w:divBdr>
            <w:top w:val="none" w:sz="0" w:space="0" w:color="auto"/>
            <w:left w:val="none" w:sz="0" w:space="0" w:color="auto"/>
            <w:bottom w:val="none" w:sz="0" w:space="0" w:color="auto"/>
            <w:right w:val="none" w:sz="0" w:space="0" w:color="auto"/>
          </w:divBdr>
        </w:div>
        <w:div w:id="1229147649">
          <w:marLeft w:val="0"/>
          <w:marRight w:val="0"/>
          <w:marTop w:val="0"/>
          <w:marBottom w:val="0"/>
          <w:divBdr>
            <w:top w:val="none" w:sz="0" w:space="0" w:color="auto"/>
            <w:left w:val="none" w:sz="0" w:space="0" w:color="auto"/>
            <w:bottom w:val="none" w:sz="0" w:space="0" w:color="auto"/>
            <w:right w:val="none" w:sz="0" w:space="0" w:color="auto"/>
          </w:divBdr>
        </w:div>
        <w:div w:id="1264924909">
          <w:marLeft w:val="0"/>
          <w:marRight w:val="0"/>
          <w:marTop w:val="0"/>
          <w:marBottom w:val="0"/>
          <w:divBdr>
            <w:top w:val="none" w:sz="0" w:space="0" w:color="auto"/>
            <w:left w:val="none" w:sz="0" w:space="0" w:color="auto"/>
            <w:bottom w:val="none" w:sz="0" w:space="0" w:color="auto"/>
            <w:right w:val="none" w:sz="0" w:space="0" w:color="auto"/>
          </w:divBdr>
        </w:div>
        <w:div w:id="1265263956">
          <w:marLeft w:val="0"/>
          <w:marRight w:val="0"/>
          <w:marTop w:val="0"/>
          <w:marBottom w:val="0"/>
          <w:divBdr>
            <w:top w:val="none" w:sz="0" w:space="0" w:color="auto"/>
            <w:left w:val="none" w:sz="0" w:space="0" w:color="auto"/>
            <w:bottom w:val="none" w:sz="0" w:space="0" w:color="auto"/>
            <w:right w:val="none" w:sz="0" w:space="0" w:color="auto"/>
          </w:divBdr>
        </w:div>
        <w:div w:id="1280144139">
          <w:marLeft w:val="0"/>
          <w:marRight w:val="0"/>
          <w:marTop w:val="0"/>
          <w:marBottom w:val="0"/>
          <w:divBdr>
            <w:top w:val="none" w:sz="0" w:space="0" w:color="auto"/>
            <w:left w:val="none" w:sz="0" w:space="0" w:color="auto"/>
            <w:bottom w:val="none" w:sz="0" w:space="0" w:color="auto"/>
            <w:right w:val="none" w:sz="0" w:space="0" w:color="auto"/>
          </w:divBdr>
        </w:div>
        <w:div w:id="1288511570">
          <w:marLeft w:val="0"/>
          <w:marRight w:val="0"/>
          <w:marTop w:val="0"/>
          <w:marBottom w:val="0"/>
          <w:divBdr>
            <w:top w:val="none" w:sz="0" w:space="0" w:color="auto"/>
            <w:left w:val="none" w:sz="0" w:space="0" w:color="auto"/>
            <w:bottom w:val="none" w:sz="0" w:space="0" w:color="auto"/>
            <w:right w:val="none" w:sz="0" w:space="0" w:color="auto"/>
          </w:divBdr>
        </w:div>
        <w:div w:id="1310553889">
          <w:marLeft w:val="0"/>
          <w:marRight w:val="0"/>
          <w:marTop w:val="0"/>
          <w:marBottom w:val="0"/>
          <w:divBdr>
            <w:top w:val="none" w:sz="0" w:space="0" w:color="auto"/>
            <w:left w:val="none" w:sz="0" w:space="0" w:color="auto"/>
            <w:bottom w:val="none" w:sz="0" w:space="0" w:color="auto"/>
            <w:right w:val="none" w:sz="0" w:space="0" w:color="auto"/>
          </w:divBdr>
        </w:div>
        <w:div w:id="1312370697">
          <w:marLeft w:val="0"/>
          <w:marRight w:val="0"/>
          <w:marTop w:val="0"/>
          <w:marBottom w:val="0"/>
          <w:divBdr>
            <w:top w:val="none" w:sz="0" w:space="0" w:color="auto"/>
            <w:left w:val="none" w:sz="0" w:space="0" w:color="auto"/>
            <w:bottom w:val="none" w:sz="0" w:space="0" w:color="auto"/>
            <w:right w:val="none" w:sz="0" w:space="0" w:color="auto"/>
          </w:divBdr>
        </w:div>
        <w:div w:id="1319571785">
          <w:marLeft w:val="0"/>
          <w:marRight w:val="0"/>
          <w:marTop w:val="0"/>
          <w:marBottom w:val="0"/>
          <w:divBdr>
            <w:top w:val="none" w:sz="0" w:space="0" w:color="auto"/>
            <w:left w:val="none" w:sz="0" w:space="0" w:color="auto"/>
            <w:bottom w:val="none" w:sz="0" w:space="0" w:color="auto"/>
            <w:right w:val="none" w:sz="0" w:space="0" w:color="auto"/>
          </w:divBdr>
        </w:div>
        <w:div w:id="1343973156">
          <w:marLeft w:val="0"/>
          <w:marRight w:val="0"/>
          <w:marTop w:val="0"/>
          <w:marBottom w:val="0"/>
          <w:divBdr>
            <w:top w:val="none" w:sz="0" w:space="0" w:color="auto"/>
            <w:left w:val="none" w:sz="0" w:space="0" w:color="auto"/>
            <w:bottom w:val="none" w:sz="0" w:space="0" w:color="auto"/>
            <w:right w:val="none" w:sz="0" w:space="0" w:color="auto"/>
          </w:divBdr>
        </w:div>
        <w:div w:id="1380400296">
          <w:marLeft w:val="0"/>
          <w:marRight w:val="0"/>
          <w:marTop w:val="0"/>
          <w:marBottom w:val="0"/>
          <w:divBdr>
            <w:top w:val="none" w:sz="0" w:space="0" w:color="auto"/>
            <w:left w:val="none" w:sz="0" w:space="0" w:color="auto"/>
            <w:bottom w:val="none" w:sz="0" w:space="0" w:color="auto"/>
            <w:right w:val="none" w:sz="0" w:space="0" w:color="auto"/>
          </w:divBdr>
        </w:div>
        <w:div w:id="1381395772">
          <w:marLeft w:val="0"/>
          <w:marRight w:val="0"/>
          <w:marTop w:val="0"/>
          <w:marBottom w:val="0"/>
          <w:divBdr>
            <w:top w:val="none" w:sz="0" w:space="0" w:color="auto"/>
            <w:left w:val="none" w:sz="0" w:space="0" w:color="auto"/>
            <w:bottom w:val="none" w:sz="0" w:space="0" w:color="auto"/>
            <w:right w:val="none" w:sz="0" w:space="0" w:color="auto"/>
          </w:divBdr>
        </w:div>
        <w:div w:id="1401094293">
          <w:marLeft w:val="0"/>
          <w:marRight w:val="0"/>
          <w:marTop w:val="0"/>
          <w:marBottom w:val="0"/>
          <w:divBdr>
            <w:top w:val="none" w:sz="0" w:space="0" w:color="auto"/>
            <w:left w:val="none" w:sz="0" w:space="0" w:color="auto"/>
            <w:bottom w:val="none" w:sz="0" w:space="0" w:color="auto"/>
            <w:right w:val="none" w:sz="0" w:space="0" w:color="auto"/>
          </w:divBdr>
        </w:div>
        <w:div w:id="1410998176">
          <w:marLeft w:val="0"/>
          <w:marRight w:val="0"/>
          <w:marTop w:val="0"/>
          <w:marBottom w:val="0"/>
          <w:divBdr>
            <w:top w:val="none" w:sz="0" w:space="0" w:color="auto"/>
            <w:left w:val="none" w:sz="0" w:space="0" w:color="auto"/>
            <w:bottom w:val="none" w:sz="0" w:space="0" w:color="auto"/>
            <w:right w:val="none" w:sz="0" w:space="0" w:color="auto"/>
          </w:divBdr>
        </w:div>
        <w:div w:id="1419524181">
          <w:marLeft w:val="0"/>
          <w:marRight w:val="0"/>
          <w:marTop w:val="0"/>
          <w:marBottom w:val="0"/>
          <w:divBdr>
            <w:top w:val="none" w:sz="0" w:space="0" w:color="auto"/>
            <w:left w:val="none" w:sz="0" w:space="0" w:color="auto"/>
            <w:bottom w:val="none" w:sz="0" w:space="0" w:color="auto"/>
            <w:right w:val="none" w:sz="0" w:space="0" w:color="auto"/>
          </w:divBdr>
        </w:div>
        <w:div w:id="1429813582">
          <w:marLeft w:val="0"/>
          <w:marRight w:val="0"/>
          <w:marTop w:val="0"/>
          <w:marBottom w:val="0"/>
          <w:divBdr>
            <w:top w:val="none" w:sz="0" w:space="0" w:color="auto"/>
            <w:left w:val="none" w:sz="0" w:space="0" w:color="auto"/>
            <w:bottom w:val="none" w:sz="0" w:space="0" w:color="auto"/>
            <w:right w:val="none" w:sz="0" w:space="0" w:color="auto"/>
          </w:divBdr>
        </w:div>
        <w:div w:id="1434283772">
          <w:marLeft w:val="0"/>
          <w:marRight w:val="0"/>
          <w:marTop w:val="0"/>
          <w:marBottom w:val="0"/>
          <w:divBdr>
            <w:top w:val="none" w:sz="0" w:space="0" w:color="auto"/>
            <w:left w:val="none" w:sz="0" w:space="0" w:color="auto"/>
            <w:bottom w:val="none" w:sz="0" w:space="0" w:color="auto"/>
            <w:right w:val="none" w:sz="0" w:space="0" w:color="auto"/>
          </w:divBdr>
        </w:div>
        <w:div w:id="1462110203">
          <w:marLeft w:val="0"/>
          <w:marRight w:val="0"/>
          <w:marTop w:val="0"/>
          <w:marBottom w:val="0"/>
          <w:divBdr>
            <w:top w:val="none" w:sz="0" w:space="0" w:color="auto"/>
            <w:left w:val="none" w:sz="0" w:space="0" w:color="auto"/>
            <w:bottom w:val="none" w:sz="0" w:space="0" w:color="auto"/>
            <w:right w:val="none" w:sz="0" w:space="0" w:color="auto"/>
          </w:divBdr>
        </w:div>
        <w:div w:id="1479689955">
          <w:marLeft w:val="0"/>
          <w:marRight w:val="0"/>
          <w:marTop w:val="0"/>
          <w:marBottom w:val="0"/>
          <w:divBdr>
            <w:top w:val="none" w:sz="0" w:space="0" w:color="auto"/>
            <w:left w:val="none" w:sz="0" w:space="0" w:color="auto"/>
            <w:bottom w:val="none" w:sz="0" w:space="0" w:color="auto"/>
            <w:right w:val="none" w:sz="0" w:space="0" w:color="auto"/>
          </w:divBdr>
        </w:div>
        <w:div w:id="1496989972">
          <w:marLeft w:val="0"/>
          <w:marRight w:val="0"/>
          <w:marTop w:val="0"/>
          <w:marBottom w:val="0"/>
          <w:divBdr>
            <w:top w:val="none" w:sz="0" w:space="0" w:color="auto"/>
            <w:left w:val="none" w:sz="0" w:space="0" w:color="auto"/>
            <w:bottom w:val="none" w:sz="0" w:space="0" w:color="auto"/>
            <w:right w:val="none" w:sz="0" w:space="0" w:color="auto"/>
          </w:divBdr>
        </w:div>
        <w:div w:id="1522012284">
          <w:marLeft w:val="0"/>
          <w:marRight w:val="0"/>
          <w:marTop w:val="0"/>
          <w:marBottom w:val="0"/>
          <w:divBdr>
            <w:top w:val="none" w:sz="0" w:space="0" w:color="auto"/>
            <w:left w:val="none" w:sz="0" w:space="0" w:color="auto"/>
            <w:bottom w:val="none" w:sz="0" w:space="0" w:color="auto"/>
            <w:right w:val="none" w:sz="0" w:space="0" w:color="auto"/>
          </w:divBdr>
        </w:div>
        <w:div w:id="1538392078">
          <w:marLeft w:val="0"/>
          <w:marRight w:val="0"/>
          <w:marTop w:val="0"/>
          <w:marBottom w:val="0"/>
          <w:divBdr>
            <w:top w:val="none" w:sz="0" w:space="0" w:color="auto"/>
            <w:left w:val="none" w:sz="0" w:space="0" w:color="auto"/>
            <w:bottom w:val="none" w:sz="0" w:space="0" w:color="auto"/>
            <w:right w:val="none" w:sz="0" w:space="0" w:color="auto"/>
          </w:divBdr>
        </w:div>
        <w:div w:id="1546136962">
          <w:marLeft w:val="0"/>
          <w:marRight w:val="0"/>
          <w:marTop w:val="0"/>
          <w:marBottom w:val="0"/>
          <w:divBdr>
            <w:top w:val="none" w:sz="0" w:space="0" w:color="auto"/>
            <w:left w:val="none" w:sz="0" w:space="0" w:color="auto"/>
            <w:bottom w:val="none" w:sz="0" w:space="0" w:color="auto"/>
            <w:right w:val="none" w:sz="0" w:space="0" w:color="auto"/>
          </w:divBdr>
        </w:div>
        <w:div w:id="1547982373">
          <w:marLeft w:val="0"/>
          <w:marRight w:val="0"/>
          <w:marTop w:val="0"/>
          <w:marBottom w:val="0"/>
          <w:divBdr>
            <w:top w:val="none" w:sz="0" w:space="0" w:color="auto"/>
            <w:left w:val="none" w:sz="0" w:space="0" w:color="auto"/>
            <w:bottom w:val="none" w:sz="0" w:space="0" w:color="auto"/>
            <w:right w:val="none" w:sz="0" w:space="0" w:color="auto"/>
          </w:divBdr>
        </w:div>
        <w:div w:id="1569416184">
          <w:marLeft w:val="0"/>
          <w:marRight w:val="0"/>
          <w:marTop w:val="0"/>
          <w:marBottom w:val="0"/>
          <w:divBdr>
            <w:top w:val="none" w:sz="0" w:space="0" w:color="auto"/>
            <w:left w:val="none" w:sz="0" w:space="0" w:color="auto"/>
            <w:bottom w:val="none" w:sz="0" w:space="0" w:color="auto"/>
            <w:right w:val="none" w:sz="0" w:space="0" w:color="auto"/>
          </w:divBdr>
        </w:div>
        <w:div w:id="1619067818">
          <w:marLeft w:val="0"/>
          <w:marRight w:val="0"/>
          <w:marTop w:val="0"/>
          <w:marBottom w:val="0"/>
          <w:divBdr>
            <w:top w:val="none" w:sz="0" w:space="0" w:color="auto"/>
            <w:left w:val="none" w:sz="0" w:space="0" w:color="auto"/>
            <w:bottom w:val="none" w:sz="0" w:space="0" w:color="auto"/>
            <w:right w:val="none" w:sz="0" w:space="0" w:color="auto"/>
          </w:divBdr>
        </w:div>
        <w:div w:id="1644192397">
          <w:marLeft w:val="0"/>
          <w:marRight w:val="0"/>
          <w:marTop w:val="0"/>
          <w:marBottom w:val="0"/>
          <w:divBdr>
            <w:top w:val="none" w:sz="0" w:space="0" w:color="auto"/>
            <w:left w:val="none" w:sz="0" w:space="0" w:color="auto"/>
            <w:bottom w:val="none" w:sz="0" w:space="0" w:color="auto"/>
            <w:right w:val="none" w:sz="0" w:space="0" w:color="auto"/>
          </w:divBdr>
        </w:div>
        <w:div w:id="1669019844">
          <w:marLeft w:val="0"/>
          <w:marRight w:val="0"/>
          <w:marTop w:val="0"/>
          <w:marBottom w:val="0"/>
          <w:divBdr>
            <w:top w:val="none" w:sz="0" w:space="0" w:color="auto"/>
            <w:left w:val="none" w:sz="0" w:space="0" w:color="auto"/>
            <w:bottom w:val="none" w:sz="0" w:space="0" w:color="auto"/>
            <w:right w:val="none" w:sz="0" w:space="0" w:color="auto"/>
          </w:divBdr>
        </w:div>
        <w:div w:id="1672179942">
          <w:marLeft w:val="0"/>
          <w:marRight w:val="0"/>
          <w:marTop w:val="0"/>
          <w:marBottom w:val="0"/>
          <w:divBdr>
            <w:top w:val="none" w:sz="0" w:space="0" w:color="auto"/>
            <w:left w:val="none" w:sz="0" w:space="0" w:color="auto"/>
            <w:bottom w:val="none" w:sz="0" w:space="0" w:color="auto"/>
            <w:right w:val="none" w:sz="0" w:space="0" w:color="auto"/>
          </w:divBdr>
        </w:div>
        <w:div w:id="1678846508">
          <w:marLeft w:val="0"/>
          <w:marRight w:val="0"/>
          <w:marTop w:val="0"/>
          <w:marBottom w:val="0"/>
          <w:divBdr>
            <w:top w:val="none" w:sz="0" w:space="0" w:color="auto"/>
            <w:left w:val="none" w:sz="0" w:space="0" w:color="auto"/>
            <w:bottom w:val="none" w:sz="0" w:space="0" w:color="auto"/>
            <w:right w:val="none" w:sz="0" w:space="0" w:color="auto"/>
          </w:divBdr>
        </w:div>
        <w:div w:id="1683241483">
          <w:marLeft w:val="0"/>
          <w:marRight w:val="0"/>
          <w:marTop w:val="0"/>
          <w:marBottom w:val="0"/>
          <w:divBdr>
            <w:top w:val="none" w:sz="0" w:space="0" w:color="auto"/>
            <w:left w:val="none" w:sz="0" w:space="0" w:color="auto"/>
            <w:bottom w:val="none" w:sz="0" w:space="0" w:color="auto"/>
            <w:right w:val="none" w:sz="0" w:space="0" w:color="auto"/>
          </w:divBdr>
        </w:div>
        <w:div w:id="1720783512">
          <w:marLeft w:val="0"/>
          <w:marRight w:val="0"/>
          <w:marTop w:val="0"/>
          <w:marBottom w:val="0"/>
          <w:divBdr>
            <w:top w:val="none" w:sz="0" w:space="0" w:color="auto"/>
            <w:left w:val="none" w:sz="0" w:space="0" w:color="auto"/>
            <w:bottom w:val="none" w:sz="0" w:space="0" w:color="auto"/>
            <w:right w:val="none" w:sz="0" w:space="0" w:color="auto"/>
          </w:divBdr>
        </w:div>
        <w:div w:id="1722750262">
          <w:marLeft w:val="0"/>
          <w:marRight w:val="0"/>
          <w:marTop w:val="0"/>
          <w:marBottom w:val="0"/>
          <w:divBdr>
            <w:top w:val="none" w:sz="0" w:space="0" w:color="auto"/>
            <w:left w:val="none" w:sz="0" w:space="0" w:color="auto"/>
            <w:bottom w:val="none" w:sz="0" w:space="0" w:color="auto"/>
            <w:right w:val="none" w:sz="0" w:space="0" w:color="auto"/>
          </w:divBdr>
        </w:div>
        <w:div w:id="1735622468">
          <w:marLeft w:val="0"/>
          <w:marRight w:val="0"/>
          <w:marTop w:val="0"/>
          <w:marBottom w:val="0"/>
          <w:divBdr>
            <w:top w:val="none" w:sz="0" w:space="0" w:color="auto"/>
            <w:left w:val="none" w:sz="0" w:space="0" w:color="auto"/>
            <w:bottom w:val="none" w:sz="0" w:space="0" w:color="auto"/>
            <w:right w:val="none" w:sz="0" w:space="0" w:color="auto"/>
          </w:divBdr>
        </w:div>
        <w:div w:id="1757480133">
          <w:marLeft w:val="0"/>
          <w:marRight w:val="0"/>
          <w:marTop w:val="0"/>
          <w:marBottom w:val="0"/>
          <w:divBdr>
            <w:top w:val="none" w:sz="0" w:space="0" w:color="auto"/>
            <w:left w:val="none" w:sz="0" w:space="0" w:color="auto"/>
            <w:bottom w:val="none" w:sz="0" w:space="0" w:color="auto"/>
            <w:right w:val="none" w:sz="0" w:space="0" w:color="auto"/>
          </w:divBdr>
        </w:div>
        <w:div w:id="1781990121">
          <w:marLeft w:val="0"/>
          <w:marRight w:val="0"/>
          <w:marTop w:val="0"/>
          <w:marBottom w:val="0"/>
          <w:divBdr>
            <w:top w:val="none" w:sz="0" w:space="0" w:color="auto"/>
            <w:left w:val="none" w:sz="0" w:space="0" w:color="auto"/>
            <w:bottom w:val="none" w:sz="0" w:space="0" w:color="auto"/>
            <w:right w:val="none" w:sz="0" w:space="0" w:color="auto"/>
          </w:divBdr>
        </w:div>
        <w:div w:id="1809858733">
          <w:marLeft w:val="0"/>
          <w:marRight w:val="0"/>
          <w:marTop w:val="0"/>
          <w:marBottom w:val="0"/>
          <w:divBdr>
            <w:top w:val="none" w:sz="0" w:space="0" w:color="auto"/>
            <w:left w:val="none" w:sz="0" w:space="0" w:color="auto"/>
            <w:bottom w:val="none" w:sz="0" w:space="0" w:color="auto"/>
            <w:right w:val="none" w:sz="0" w:space="0" w:color="auto"/>
          </w:divBdr>
        </w:div>
        <w:div w:id="1813255403">
          <w:marLeft w:val="0"/>
          <w:marRight w:val="0"/>
          <w:marTop w:val="0"/>
          <w:marBottom w:val="0"/>
          <w:divBdr>
            <w:top w:val="none" w:sz="0" w:space="0" w:color="auto"/>
            <w:left w:val="none" w:sz="0" w:space="0" w:color="auto"/>
            <w:bottom w:val="none" w:sz="0" w:space="0" w:color="auto"/>
            <w:right w:val="none" w:sz="0" w:space="0" w:color="auto"/>
          </w:divBdr>
        </w:div>
        <w:div w:id="1822039635">
          <w:marLeft w:val="0"/>
          <w:marRight w:val="0"/>
          <w:marTop w:val="0"/>
          <w:marBottom w:val="0"/>
          <w:divBdr>
            <w:top w:val="none" w:sz="0" w:space="0" w:color="auto"/>
            <w:left w:val="none" w:sz="0" w:space="0" w:color="auto"/>
            <w:bottom w:val="none" w:sz="0" w:space="0" w:color="auto"/>
            <w:right w:val="none" w:sz="0" w:space="0" w:color="auto"/>
          </w:divBdr>
        </w:div>
        <w:div w:id="1847985833">
          <w:marLeft w:val="0"/>
          <w:marRight w:val="0"/>
          <w:marTop w:val="0"/>
          <w:marBottom w:val="0"/>
          <w:divBdr>
            <w:top w:val="none" w:sz="0" w:space="0" w:color="auto"/>
            <w:left w:val="none" w:sz="0" w:space="0" w:color="auto"/>
            <w:bottom w:val="none" w:sz="0" w:space="0" w:color="auto"/>
            <w:right w:val="none" w:sz="0" w:space="0" w:color="auto"/>
          </w:divBdr>
        </w:div>
        <w:div w:id="1861695694">
          <w:marLeft w:val="0"/>
          <w:marRight w:val="0"/>
          <w:marTop w:val="0"/>
          <w:marBottom w:val="0"/>
          <w:divBdr>
            <w:top w:val="none" w:sz="0" w:space="0" w:color="auto"/>
            <w:left w:val="none" w:sz="0" w:space="0" w:color="auto"/>
            <w:bottom w:val="none" w:sz="0" w:space="0" w:color="auto"/>
            <w:right w:val="none" w:sz="0" w:space="0" w:color="auto"/>
          </w:divBdr>
        </w:div>
        <w:div w:id="1873571509">
          <w:marLeft w:val="0"/>
          <w:marRight w:val="0"/>
          <w:marTop w:val="0"/>
          <w:marBottom w:val="0"/>
          <w:divBdr>
            <w:top w:val="none" w:sz="0" w:space="0" w:color="auto"/>
            <w:left w:val="none" w:sz="0" w:space="0" w:color="auto"/>
            <w:bottom w:val="none" w:sz="0" w:space="0" w:color="auto"/>
            <w:right w:val="none" w:sz="0" w:space="0" w:color="auto"/>
          </w:divBdr>
        </w:div>
        <w:div w:id="1891264079">
          <w:marLeft w:val="0"/>
          <w:marRight w:val="0"/>
          <w:marTop w:val="0"/>
          <w:marBottom w:val="0"/>
          <w:divBdr>
            <w:top w:val="none" w:sz="0" w:space="0" w:color="auto"/>
            <w:left w:val="none" w:sz="0" w:space="0" w:color="auto"/>
            <w:bottom w:val="none" w:sz="0" w:space="0" w:color="auto"/>
            <w:right w:val="none" w:sz="0" w:space="0" w:color="auto"/>
          </w:divBdr>
        </w:div>
        <w:div w:id="1900052132">
          <w:marLeft w:val="0"/>
          <w:marRight w:val="0"/>
          <w:marTop w:val="0"/>
          <w:marBottom w:val="0"/>
          <w:divBdr>
            <w:top w:val="none" w:sz="0" w:space="0" w:color="auto"/>
            <w:left w:val="none" w:sz="0" w:space="0" w:color="auto"/>
            <w:bottom w:val="none" w:sz="0" w:space="0" w:color="auto"/>
            <w:right w:val="none" w:sz="0" w:space="0" w:color="auto"/>
          </w:divBdr>
        </w:div>
        <w:div w:id="1911116126">
          <w:marLeft w:val="0"/>
          <w:marRight w:val="0"/>
          <w:marTop w:val="0"/>
          <w:marBottom w:val="0"/>
          <w:divBdr>
            <w:top w:val="none" w:sz="0" w:space="0" w:color="auto"/>
            <w:left w:val="none" w:sz="0" w:space="0" w:color="auto"/>
            <w:bottom w:val="none" w:sz="0" w:space="0" w:color="auto"/>
            <w:right w:val="none" w:sz="0" w:space="0" w:color="auto"/>
          </w:divBdr>
        </w:div>
        <w:div w:id="1911380350">
          <w:marLeft w:val="0"/>
          <w:marRight w:val="0"/>
          <w:marTop w:val="0"/>
          <w:marBottom w:val="0"/>
          <w:divBdr>
            <w:top w:val="none" w:sz="0" w:space="0" w:color="auto"/>
            <w:left w:val="none" w:sz="0" w:space="0" w:color="auto"/>
            <w:bottom w:val="none" w:sz="0" w:space="0" w:color="auto"/>
            <w:right w:val="none" w:sz="0" w:space="0" w:color="auto"/>
          </w:divBdr>
        </w:div>
        <w:div w:id="1929734207">
          <w:marLeft w:val="0"/>
          <w:marRight w:val="0"/>
          <w:marTop w:val="0"/>
          <w:marBottom w:val="0"/>
          <w:divBdr>
            <w:top w:val="none" w:sz="0" w:space="0" w:color="auto"/>
            <w:left w:val="none" w:sz="0" w:space="0" w:color="auto"/>
            <w:bottom w:val="none" w:sz="0" w:space="0" w:color="auto"/>
            <w:right w:val="none" w:sz="0" w:space="0" w:color="auto"/>
          </w:divBdr>
        </w:div>
        <w:div w:id="1960599266">
          <w:marLeft w:val="0"/>
          <w:marRight w:val="0"/>
          <w:marTop w:val="0"/>
          <w:marBottom w:val="0"/>
          <w:divBdr>
            <w:top w:val="none" w:sz="0" w:space="0" w:color="auto"/>
            <w:left w:val="none" w:sz="0" w:space="0" w:color="auto"/>
            <w:bottom w:val="none" w:sz="0" w:space="0" w:color="auto"/>
            <w:right w:val="none" w:sz="0" w:space="0" w:color="auto"/>
          </w:divBdr>
        </w:div>
        <w:div w:id="2006586453">
          <w:marLeft w:val="0"/>
          <w:marRight w:val="0"/>
          <w:marTop w:val="0"/>
          <w:marBottom w:val="0"/>
          <w:divBdr>
            <w:top w:val="none" w:sz="0" w:space="0" w:color="auto"/>
            <w:left w:val="none" w:sz="0" w:space="0" w:color="auto"/>
            <w:bottom w:val="none" w:sz="0" w:space="0" w:color="auto"/>
            <w:right w:val="none" w:sz="0" w:space="0" w:color="auto"/>
          </w:divBdr>
        </w:div>
        <w:div w:id="2016226977">
          <w:marLeft w:val="0"/>
          <w:marRight w:val="0"/>
          <w:marTop w:val="0"/>
          <w:marBottom w:val="0"/>
          <w:divBdr>
            <w:top w:val="none" w:sz="0" w:space="0" w:color="auto"/>
            <w:left w:val="none" w:sz="0" w:space="0" w:color="auto"/>
            <w:bottom w:val="none" w:sz="0" w:space="0" w:color="auto"/>
            <w:right w:val="none" w:sz="0" w:space="0" w:color="auto"/>
          </w:divBdr>
        </w:div>
        <w:div w:id="2022244411">
          <w:marLeft w:val="0"/>
          <w:marRight w:val="0"/>
          <w:marTop w:val="0"/>
          <w:marBottom w:val="0"/>
          <w:divBdr>
            <w:top w:val="none" w:sz="0" w:space="0" w:color="auto"/>
            <w:left w:val="none" w:sz="0" w:space="0" w:color="auto"/>
            <w:bottom w:val="none" w:sz="0" w:space="0" w:color="auto"/>
            <w:right w:val="none" w:sz="0" w:space="0" w:color="auto"/>
          </w:divBdr>
        </w:div>
        <w:div w:id="2025008491">
          <w:marLeft w:val="0"/>
          <w:marRight w:val="0"/>
          <w:marTop w:val="0"/>
          <w:marBottom w:val="0"/>
          <w:divBdr>
            <w:top w:val="none" w:sz="0" w:space="0" w:color="auto"/>
            <w:left w:val="none" w:sz="0" w:space="0" w:color="auto"/>
            <w:bottom w:val="none" w:sz="0" w:space="0" w:color="auto"/>
            <w:right w:val="none" w:sz="0" w:space="0" w:color="auto"/>
          </w:divBdr>
        </w:div>
        <w:div w:id="2032562784">
          <w:marLeft w:val="0"/>
          <w:marRight w:val="0"/>
          <w:marTop w:val="0"/>
          <w:marBottom w:val="0"/>
          <w:divBdr>
            <w:top w:val="none" w:sz="0" w:space="0" w:color="auto"/>
            <w:left w:val="none" w:sz="0" w:space="0" w:color="auto"/>
            <w:bottom w:val="none" w:sz="0" w:space="0" w:color="auto"/>
            <w:right w:val="none" w:sz="0" w:space="0" w:color="auto"/>
          </w:divBdr>
        </w:div>
        <w:div w:id="2065449041">
          <w:marLeft w:val="0"/>
          <w:marRight w:val="0"/>
          <w:marTop w:val="0"/>
          <w:marBottom w:val="0"/>
          <w:divBdr>
            <w:top w:val="none" w:sz="0" w:space="0" w:color="auto"/>
            <w:left w:val="none" w:sz="0" w:space="0" w:color="auto"/>
            <w:bottom w:val="none" w:sz="0" w:space="0" w:color="auto"/>
            <w:right w:val="none" w:sz="0" w:space="0" w:color="auto"/>
          </w:divBdr>
        </w:div>
        <w:div w:id="2065715290">
          <w:marLeft w:val="0"/>
          <w:marRight w:val="0"/>
          <w:marTop w:val="0"/>
          <w:marBottom w:val="0"/>
          <w:divBdr>
            <w:top w:val="none" w:sz="0" w:space="0" w:color="auto"/>
            <w:left w:val="none" w:sz="0" w:space="0" w:color="auto"/>
            <w:bottom w:val="none" w:sz="0" w:space="0" w:color="auto"/>
            <w:right w:val="none" w:sz="0" w:space="0" w:color="auto"/>
          </w:divBdr>
        </w:div>
        <w:div w:id="2067870719">
          <w:marLeft w:val="0"/>
          <w:marRight w:val="0"/>
          <w:marTop w:val="0"/>
          <w:marBottom w:val="0"/>
          <w:divBdr>
            <w:top w:val="none" w:sz="0" w:space="0" w:color="auto"/>
            <w:left w:val="none" w:sz="0" w:space="0" w:color="auto"/>
            <w:bottom w:val="none" w:sz="0" w:space="0" w:color="auto"/>
            <w:right w:val="none" w:sz="0" w:space="0" w:color="auto"/>
          </w:divBdr>
        </w:div>
        <w:div w:id="2083212746">
          <w:marLeft w:val="0"/>
          <w:marRight w:val="0"/>
          <w:marTop w:val="0"/>
          <w:marBottom w:val="0"/>
          <w:divBdr>
            <w:top w:val="none" w:sz="0" w:space="0" w:color="auto"/>
            <w:left w:val="none" w:sz="0" w:space="0" w:color="auto"/>
            <w:bottom w:val="none" w:sz="0" w:space="0" w:color="auto"/>
            <w:right w:val="none" w:sz="0" w:space="0" w:color="auto"/>
          </w:divBdr>
        </w:div>
        <w:div w:id="2094548838">
          <w:marLeft w:val="0"/>
          <w:marRight w:val="0"/>
          <w:marTop w:val="0"/>
          <w:marBottom w:val="0"/>
          <w:divBdr>
            <w:top w:val="none" w:sz="0" w:space="0" w:color="auto"/>
            <w:left w:val="none" w:sz="0" w:space="0" w:color="auto"/>
            <w:bottom w:val="none" w:sz="0" w:space="0" w:color="auto"/>
            <w:right w:val="none" w:sz="0" w:space="0" w:color="auto"/>
          </w:divBdr>
        </w:div>
        <w:div w:id="2109111042">
          <w:marLeft w:val="0"/>
          <w:marRight w:val="0"/>
          <w:marTop w:val="0"/>
          <w:marBottom w:val="0"/>
          <w:divBdr>
            <w:top w:val="none" w:sz="0" w:space="0" w:color="auto"/>
            <w:left w:val="none" w:sz="0" w:space="0" w:color="auto"/>
            <w:bottom w:val="none" w:sz="0" w:space="0" w:color="auto"/>
            <w:right w:val="none" w:sz="0" w:space="0" w:color="auto"/>
          </w:divBdr>
        </w:div>
        <w:div w:id="2111272162">
          <w:marLeft w:val="0"/>
          <w:marRight w:val="0"/>
          <w:marTop w:val="0"/>
          <w:marBottom w:val="0"/>
          <w:divBdr>
            <w:top w:val="none" w:sz="0" w:space="0" w:color="auto"/>
            <w:left w:val="none" w:sz="0" w:space="0" w:color="auto"/>
            <w:bottom w:val="none" w:sz="0" w:space="0" w:color="auto"/>
            <w:right w:val="none" w:sz="0" w:space="0" w:color="auto"/>
          </w:divBdr>
        </w:div>
        <w:div w:id="2126804393">
          <w:marLeft w:val="0"/>
          <w:marRight w:val="0"/>
          <w:marTop w:val="0"/>
          <w:marBottom w:val="0"/>
          <w:divBdr>
            <w:top w:val="none" w:sz="0" w:space="0" w:color="auto"/>
            <w:left w:val="none" w:sz="0" w:space="0" w:color="auto"/>
            <w:bottom w:val="none" w:sz="0" w:space="0" w:color="auto"/>
            <w:right w:val="none" w:sz="0" w:space="0" w:color="auto"/>
          </w:divBdr>
        </w:div>
      </w:divsChild>
    </w:div>
    <w:div w:id="1495417041">
      <w:bodyDiv w:val="1"/>
      <w:marLeft w:val="0"/>
      <w:marRight w:val="0"/>
      <w:marTop w:val="0"/>
      <w:marBottom w:val="0"/>
      <w:divBdr>
        <w:top w:val="none" w:sz="0" w:space="0" w:color="auto"/>
        <w:left w:val="none" w:sz="0" w:space="0" w:color="auto"/>
        <w:bottom w:val="none" w:sz="0" w:space="0" w:color="auto"/>
        <w:right w:val="none" w:sz="0" w:space="0" w:color="auto"/>
      </w:divBdr>
    </w:div>
    <w:div w:id="1563176652">
      <w:bodyDiv w:val="1"/>
      <w:marLeft w:val="0"/>
      <w:marRight w:val="0"/>
      <w:marTop w:val="0"/>
      <w:marBottom w:val="0"/>
      <w:divBdr>
        <w:top w:val="none" w:sz="0" w:space="0" w:color="auto"/>
        <w:left w:val="none" w:sz="0" w:space="0" w:color="auto"/>
        <w:bottom w:val="none" w:sz="0" w:space="0" w:color="auto"/>
        <w:right w:val="none" w:sz="0" w:space="0" w:color="auto"/>
      </w:divBdr>
    </w:div>
    <w:div w:id="1572274866">
      <w:bodyDiv w:val="1"/>
      <w:marLeft w:val="0"/>
      <w:marRight w:val="0"/>
      <w:marTop w:val="0"/>
      <w:marBottom w:val="0"/>
      <w:divBdr>
        <w:top w:val="none" w:sz="0" w:space="0" w:color="auto"/>
        <w:left w:val="none" w:sz="0" w:space="0" w:color="auto"/>
        <w:bottom w:val="none" w:sz="0" w:space="0" w:color="auto"/>
        <w:right w:val="none" w:sz="0" w:space="0" w:color="auto"/>
      </w:divBdr>
    </w:div>
    <w:div w:id="1703944336">
      <w:bodyDiv w:val="1"/>
      <w:marLeft w:val="0"/>
      <w:marRight w:val="0"/>
      <w:marTop w:val="0"/>
      <w:marBottom w:val="0"/>
      <w:divBdr>
        <w:top w:val="none" w:sz="0" w:space="0" w:color="auto"/>
        <w:left w:val="none" w:sz="0" w:space="0" w:color="auto"/>
        <w:bottom w:val="none" w:sz="0" w:space="0" w:color="auto"/>
        <w:right w:val="none" w:sz="0" w:space="0" w:color="auto"/>
      </w:divBdr>
    </w:div>
    <w:div w:id="1744259862">
      <w:bodyDiv w:val="1"/>
      <w:marLeft w:val="0"/>
      <w:marRight w:val="0"/>
      <w:marTop w:val="0"/>
      <w:marBottom w:val="0"/>
      <w:divBdr>
        <w:top w:val="none" w:sz="0" w:space="0" w:color="auto"/>
        <w:left w:val="none" w:sz="0" w:space="0" w:color="auto"/>
        <w:bottom w:val="none" w:sz="0" w:space="0" w:color="auto"/>
        <w:right w:val="none" w:sz="0" w:space="0" w:color="auto"/>
      </w:divBdr>
    </w:div>
    <w:div w:id="2045713863">
      <w:bodyDiv w:val="1"/>
      <w:marLeft w:val="0"/>
      <w:marRight w:val="0"/>
      <w:marTop w:val="0"/>
      <w:marBottom w:val="0"/>
      <w:divBdr>
        <w:top w:val="none" w:sz="0" w:space="0" w:color="auto"/>
        <w:left w:val="none" w:sz="0" w:space="0" w:color="auto"/>
        <w:bottom w:val="none" w:sz="0" w:space="0" w:color="auto"/>
        <w:right w:val="none" w:sz="0" w:space="0" w:color="auto"/>
      </w:divBdr>
    </w:div>
    <w:div w:id="2049256627">
      <w:bodyDiv w:val="1"/>
      <w:marLeft w:val="0"/>
      <w:marRight w:val="0"/>
      <w:marTop w:val="0"/>
      <w:marBottom w:val="0"/>
      <w:divBdr>
        <w:top w:val="none" w:sz="0" w:space="0" w:color="auto"/>
        <w:left w:val="none" w:sz="0" w:space="0" w:color="auto"/>
        <w:bottom w:val="none" w:sz="0" w:space="0" w:color="auto"/>
        <w:right w:val="none" w:sz="0" w:space="0" w:color="auto"/>
      </w:divBdr>
    </w:div>
    <w:div w:id="20588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file:///C:\laws\show\1952-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21003-9612-42D2-98C6-6ADD08E6F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4865022</TotalTime>
  <Pages>28</Pages>
  <Words>37856</Words>
  <Characters>21578</Characters>
  <Application>Microsoft Office Word</Application>
  <DocSecurity>0</DocSecurity>
  <Lines>179</Lines>
  <Paragraphs>118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“ПОГОДЖЕНО”                                                                        “ЗАТВЕРДЖЕНО”</vt:lpstr>
      <vt:lpstr>“ПОГОДЖЕНО”                                                                        “ЗАТВЕРДЖЕНО”</vt:lpstr>
    </vt:vector>
  </TitlesOfParts>
  <Company>zemres</Company>
  <LinksUpToDate>false</LinksUpToDate>
  <CharactersWithSpaces>59316</CharactersWithSpaces>
  <SharedDoc>false</SharedDoc>
  <HLinks>
    <vt:vector size="6" baseType="variant">
      <vt:variant>
        <vt:i4>3604532</vt:i4>
      </vt:variant>
      <vt:variant>
        <vt:i4>0</vt:i4>
      </vt:variant>
      <vt:variant>
        <vt:i4>0</vt:i4>
      </vt:variant>
      <vt:variant>
        <vt:i4>5</vt:i4>
      </vt:variant>
      <vt:variant>
        <vt:lpwstr>/laws/show/1952-15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“ПОГОДЖЕНО”                                                                        “ЗАТВЕРДЖЕНО”</dc:title>
  <dc:subject/>
  <dc:creator>Volodja</dc:creator>
  <cp:keywords/>
  <dc:description/>
  <cp:lastModifiedBy>1</cp:lastModifiedBy>
  <cp:revision>74</cp:revision>
  <cp:lastPrinted>2008-12-31T22:11:00Z</cp:lastPrinted>
  <dcterms:created xsi:type="dcterms:W3CDTF">2022-12-05T09:56:00Z</dcterms:created>
  <dcterms:modified xsi:type="dcterms:W3CDTF">2008-12-31T22:15:00Z</dcterms:modified>
</cp:coreProperties>
</file>